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F18A" w14:textId="77777777" w:rsidR="00A94918" w:rsidRDefault="00A94918">
      <w:pPr>
        <w:ind w:left="720"/>
        <w:outlineLvl w:val="2"/>
        <w:rPr>
          <w:rFonts w:asciiTheme="minorBidi" w:eastAsia="Times New Roman" w:hAnsiTheme="minorBidi" w:cstheme="minorBidi"/>
          <w:b/>
          <w:bCs/>
          <w:color w:val="7030A0"/>
          <w:sz w:val="24"/>
          <w:szCs w:val="24"/>
        </w:rPr>
      </w:pPr>
    </w:p>
    <w:p w14:paraId="6A3D3052" w14:textId="77777777" w:rsidR="00A94918" w:rsidRDefault="00A94918">
      <w:pPr>
        <w:outlineLvl w:val="2"/>
        <w:rPr>
          <w:rFonts w:asciiTheme="minorBidi" w:hAnsiTheme="minorBidi" w:cstheme="minorBidi"/>
          <w:color w:val="7030A0"/>
          <w:sz w:val="24"/>
          <w:szCs w:val="24"/>
        </w:rPr>
      </w:pPr>
    </w:p>
    <w:p w14:paraId="5695AEAA" w14:textId="1BC9364F" w:rsidR="00A94918" w:rsidRPr="002B77FF" w:rsidRDefault="00A36E33" w:rsidP="0019065E">
      <w:pPr>
        <w:pStyle w:val="Titregnral"/>
      </w:pPr>
      <w:bookmarkStart w:id="0" w:name="_Hlk211607531"/>
      <w:r>
        <w:t xml:space="preserve">Communication relative aux formulaires en ligne </w:t>
      </w:r>
      <w:r w:rsidR="001403CE">
        <w:t>« Contacter mon</w:t>
      </w:r>
      <w:r w:rsidR="006E1498">
        <w:t xml:space="preserve"> ou ma</w:t>
      </w:r>
      <w:r w:rsidR="001403CE">
        <w:t xml:space="preserve"> gestionnaire </w:t>
      </w:r>
      <w:r w:rsidR="006E1498">
        <w:t>RH</w:t>
      </w:r>
      <w:r w:rsidR="001403CE">
        <w:t xml:space="preserve"> »</w:t>
      </w:r>
      <w:bookmarkEnd w:id="0"/>
    </w:p>
    <w:p w14:paraId="475AA060" w14:textId="18AADD5B" w:rsidR="00A94918" w:rsidRDefault="0046172D">
      <w:pPr>
        <w:pStyle w:val="Naturedutexteobjetdelinstruction"/>
        <w:rPr>
          <w:rFonts w:eastAsia="Calibri"/>
          <w:lang w:eastAsia="zh-CN"/>
        </w:rPr>
      </w:pPr>
      <w:r>
        <w:t xml:space="preserve">Note d’information du </w:t>
      </w:r>
      <w:r w:rsidR="003F36CC">
        <w:t>15</w:t>
      </w:r>
      <w:r w:rsidR="00A36E33">
        <w:t xml:space="preserve"> janvier 2026</w:t>
      </w:r>
      <w:r>
        <w:t xml:space="preserve"> relative à</w:t>
      </w:r>
      <w:r>
        <w:rPr>
          <w:rFonts w:eastAsia="Calibri"/>
          <w:lang w:eastAsia="zh-CN"/>
        </w:rPr>
        <w:t xml:space="preserve"> l’amélioration des relations </w:t>
      </w:r>
      <w:proofErr w:type="gramStart"/>
      <w:r>
        <w:rPr>
          <w:rFonts w:eastAsia="Calibri"/>
          <w:lang w:eastAsia="zh-CN"/>
        </w:rPr>
        <w:t>entre</w:t>
      </w:r>
      <w:proofErr w:type="gramEnd"/>
      <w:r>
        <w:rPr>
          <w:rFonts w:eastAsia="Calibri"/>
          <w:lang w:eastAsia="zh-CN"/>
        </w:rPr>
        <w:t xml:space="preserve"> les personnels de l’académie de Créteil et leurs services de gestion</w:t>
      </w:r>
      <w:r w:rsidR="00340EFF">
        <w:rPr>
          <w:rFonts w:eastAsia="Calibri"/>
          <w:lang w:eastAsia="zh-CN"/>
        </w:rPr>
        <w:t xml:space="preserve"> (DPAE et DPE)</w:t>
      </w:r>
    </w:p>
    <w:p w14:paraId="7AC75CEF" w14:textId="77777777" w:rsidR="00A94918" w:rsidRDefault="00A94918">
      <w:pPr>
        <w:spacing w:before="0" w:after="0"/>
        <w:rPr>
          <w:rFonts w:eastAsia="Calibri" w:cs="Arial"/>
          <w:b/>
          <w:lang w:eastAsia="zh-CN"/>
        </w:rPr>
      </w:pPr>
    </w:p>
    <w:p w14:paraId="4D4549C4" w14:textId="77777777" w:rsidR="00A94918" w:rsidRDefault="0046172D">
      <w:pPr>
        <w:spacing w:before="0" w:after="0"/>
        <w:rPr>
          <w:rFonts w:eastAsia="Calibri" w:cs="Arial"/>
          <w:lang w:eastAsia="zh-CN"/>
        </w:rPr>
      </w:pPr>
      <w:r>
        <w:rPr>
          <w:rFonts w:eastAsia="Calibri" w:cs="Arial"/>
          <w:lang w:eastAsia="zh-CN"/>
        </w:rPr>
        <w:t>Affaire suivie par :</w:t>
      </w:r>
    </w:p>
    <w:p w14:paraId="762BB14D" w14:textId="1A77FC2B" w:rsidR="00A94918" w:rsidRPr="005167D6" w:rsidRDefault="005167D6">
      <w:pPr>
        <w:spacing w:before="0" w:after="0"/>
        <w:rPr>
          <w:rFonts w:eastAsia="Calibri" w:cs="Arial"/>
          <w:b/>
          <w:bCs/>
          <w:lang w:eastAsia="zh-CN"/>
        </w:rPr>
      </w:pPr>
      <w:r w:rsidRPr="005167D6">
        <w:rPr>
          <w:rFonts w:eastAsia="Calibri" w:cs="Arial"/>
          <w:b/>
          <w:bCs/>
          <w:lang w:eastAsia="zh-CN"/>
        </w:rPr>
        <w:t>Réseau transformation</w:t>
      </w:r>
      <w:r w:rsidR="005F598C">
        <w:rPr>
          <w:rFonts w:eastAsia="Calibri" w:cs="Arial"/>
          <w:b/>
          <w:bCs/>
          <w:lang w:eastAsia="zh-CN"/>
        </w:rPr>
        <w:t xml:space="preserve"> de l’académie de Créteil</w:t>
      </w:r>
    </w:p>
    <w:p w14:paraId="053DD3A8" w14:textId="2787E142" w:rsidR="00A94918" w:rsidRDefault="0046172D">
      <w:pPr>
        <w:spacing w:before="0" w:after="0"/>
        <w:rPr>
          <w:rFonts w:eastAsia="Calibri" w:cs="Arial"/>
          <w:lang w:eastAsia="zh-CN"/>
        </w:rPr>
      </w:pPr>
      <w:r>
        <w:rPr>
          <w:rFonts w:eastAsia="Calibri" w:cs="Arial"/>
          <w:lang w:eastAsia="zh-CN"/>
        </w:rPr>
        <w:t xml:space="preserve">Julien </w:t>
      </w:r>
      <w:proofErr w:type="spellStart"/>
      <w:r>
        <w:rPr>
          <w:rFonts w:eastAsia="Calibri" w:cs="Arial"/>
          <w:lang w:eastAsia="zh-CN"/>
        </w:rPr>
        <w:t>Nouvet</w:t>
      </w:r>
      <w:proofErr w:type="spellEnd"/>
      <w:r w:rsidR="00A81CA7">
        <w:rPr>
          <w:rFonts w:eastAsia="Calibri" w:cs="Arial"/>
          <w:lang w:eastAsia="zh-CN"/>
        </w:rPr>
        <w:t xml:space="preserve"> et Isabelle Colombani</w:t>
      </w:r>
      <w:r>
        <w:rPr>
          <w:rFonts w:eastAsia="Calibri" w:cs="Arial"/>
          <w:lang w:eastAsia="zh-CN"/>
        </w:rPr>
        <w:t>, chargé</w:t>
      </w:r>
      <w:r w:rsidR="00A81CA7">
        <w:rPr>
          <w:rFonts w:eastAsia="Calibri" w:cs="Arial"/>
          <w:lang w:eastAsia="zh-CN"/>
        </w:rPr>
        <w:t>s</w:t>
      </w:r>
      <w:r>
        <w:rPr>
          <w:rFonts w:eastAsia="Calibri" w:cs="Arial"/>
          <w:lang w:eastAsia="zh-CN"/>
        </w:rPr>
        <w:t xml:space="preserve"> de transformation RH pour la DPE</w:t>
      </w:r>
    </w:p>
    <w:p w14:paraId="2FED9119" w14:textId="77777777" w:rsidR="00A94918" w:rsidRDefault="0046172D">
      <w:pPr>
        <w:spacing w:before="0" w:after="0"/>
        <w:rPr>
          <w:rFonts w:eastAsia="Calibri" w:cs="Arial"/>
          <w:lang w:eastAsia="zh-CN"/>
        </w:rPr>
      </w:pPr>
      <w:proofErr w:type="spellStart"/>
      <w:r>
        <w:rPr>
          <w:rFonts w:eastAsia="Calibri" w:cs="Arial"/>
          <w:lang w:eastAsia="zh-CN"/>
        </w:rPr>
        <w:t>Thérésia</w:t>
      </w:r>
      <w:proofErr w:type="spellEnd"/>
      <w:r>
        <w:rPr>
          <w:rFonts w:eastAsia="Calibri" w:cs="Arial"/>
          <w:lang w:eastAsia="zh-CN"/>
        </w:rPr>
        <w:t xml:space="preserve"> </w:t>
      </w:r>
      <w:proofErr w:type="spellStart"/>
      <w:r>
        <w:rPr>
          <w:rFonts w:eastAsia="Calibri" w:cs="Arial"/>
          <w:lang w:eastAsia="zh-CN"/>
        </w:rPr>
        <w:t>Attallah</w:t>
      </w:r>
      <w:proofErr w:type="spellEnd"/>
      <w:r>
        <w:rPr>
          <w:rFonts w:eastAsia="Calibri" w:cs="Arial"/>
          <w:lang w:eastAsia="zh-CN"/>
        </w:rPr>
        <w:t>, chargée de transformation RH pour la DPAE</w:t>
      </w:r>
    </w:p>
    <w:p w14:paraId="479AD0D7" w14:textId="455F88A5" w:rsidR="004B5450" w:rsidRDefault="0046172D">
      <w:pPr>
        <w:spacing w:before="0" w:after="0"/>
        <w:rPr>
          <w:rFonts w:eastAsia="Calibri" w:cs="Arial"/>
          <w:lang w:eastAsia="zh-CN"/>
        </w:rPr>
      </w:pPr>
      <w:proofErr w:type="spellStart"/>
      <w:r>
        <w:rPr>
          <w:rFonts w:eastAsia="Calibri" w:cs="Arial"/>
          <w:lang w:eastAsia="zh-CN"/>
        </w:rPr>
        <w:t>Anniat</w:t>
      </w:r>
      <w:proofErr w:type="spellEnd"/>
      <w:r>
        <w:rPr>
          <w:rFonts w:eastAsia="Calibri" w:cs="Arial"/>
          <w:lang w:eastAsia="zh-CN"/>
        </w:rPr>
        <w:t xml:space="preserve"> Ahamada, </w:t>
      </w:r>
      <w:r w:rsidR="005F598C">
        <w:rPr>
          <w:rFonts w:eastAsia="Calibri" w:cs="Arial"/>
          <w:lang w:eastAsia="zh-CN"/>
        </w:rPr>
        <w:t xml:space="preserve">Marie </w:t>
      </w:r>
      <w:proofErr w:type="spellStart"/>
      <w:r w:rsidR="005F598C">
        <w:rPr>
          <w:rFonts w:eastAsia="Calibri" w:cs="Arial"/>
          <w:lang w:eastAsia="zh-CN"/>
        </w:rPr>
        <w:t>Gac</w:t>
      </w:r>
      <w:proofErr w:type="spellEnd"/>
      <w:r w:rsidR="005F598C">
        <w:rPr>
          <w:rFonts w:eastAsia="Calibri" w:cs="Arial"/>
          <w:lang w:eastAsia="zh-CN"/>
        </w:rPr>
        <w:t xml:space="preserve">, </w:t>
      </w:r>
      <w:r>
        <w:rPr>
          <w:rFonts w:eastAsia="Calibri" w:cs="Arial"/>
          <w:lang w:eastAsia="zh-CN"/>
        </w:rPr>
        <w:t xml:space="preserve">Cynthia </w:t>
      </w:r>
      <w:proofErr w:type="spellStart"/>
      <w:r>
        <w:rPr>
          <w:rFonts w:eastAsia="Calibri" w:cs="Arial"/>
          <w:lang w:eastAsia="zh-CN"/>
        </w:rPr>
        <w:t>Medjkoune</w:t>
      </w:r>
      <w:proofErr w:type="spellEnd"/>
      <w:r>
        <w:rPr>
          <w:rFonts w:eastAsia="Calibri" w:cs="Arial"/>
          <w:lang w:eastAsia="zh-CN"/>
        </w:rPr>
        <w:t xml:space="preserve"> et Renaud Rigat, chefs de projet pour la mission d’appui à la modernisation</w:t>
      </w:r>
    </w:p>
    <w:p w14:paraId="1B91DDF4" w14:textId="2FB1807C" w:rsidR="00A94918" w:rsidRDefault="0046172D" w:rsidP="004B5450">
      <w:pPr>
        <w:spacing w:before="240" w:after="0"/>
        <w:rPr>
          <w:rFonts w:eastAsia="Calibri" w:cs="Arial"/>
          <w:lang w:eastAsia="zh-CN"/>
        </w:rPr>
      </w:pPr>
      <w:r w:rsidRPr="002B77FF">
        <w:rPr>
          <w:rFonts w:eastAsia="Calibri" w:cs="Arial"/>
          <w:lang w:eastAsia="zh-CN"/>
        </w:rPr>
        <w:t>Adresse de contact : ce.colibris@ac-creteil.fr</w:t>
      </w:r>
    </w:p>
    <w:p w14:paraId="666C0874" w14:textId="5FBC1D2E" w:rsidR="002B77FF" w:rsidRPr="005167D6" w:rsidRDefault="0046172D" w:rsidP="004B5450">
      <w:pPr>
        <w:jc w:val="left"/>
        <w:rPr>
          <w:rFonts w:eastAsia="Times New Roman" w:cs="Arial"/>
          <w:i/>
          <w:iCs/>
          <w:color w:val="A6A6A6" w:themeColor="background1" w:themeShade="A6"/>
          <w:lang w:bidi="he-IL"/>
        </w:rPr>
      </w:pPr>
      <w:r>
        <w:rPr>
          <w:rFonts w:ascii="Times New Roman" w:eastAsia="Times New Roman" w:hAnsi="Times New Roman"/>
          <w:noProof/>
          <w:sz w:val="24"/>
          <w:szCs w:val="24"/>
          <w:lang w:bidi="he-IL"/>
        </w:rPr>
        <mc:AlternateContent>
          <mc:Choice Requires="wpg">
            <w:drawing>
              <wp:inline distT="0" distB="0" distL="0" distR="0" wp14:anchorId="67A259CB" wp14:editId="5A5BB003">
                <wp:extent cx="0" cy="19050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4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 w:rsidRPr="002B77FF">
        <w:rPr>
          <w:rFonts w:eastAsia="Times New Roman" w:cs="Arial"/>
          <w:i/>
          <w:iCs/>
          <w:color w:val="A6A6A6" w:themeColor="background1" w:themeShade="A6"/>
          <w:lang w:bidi="he-IL"/>
        </w:rPr>
        <w:t>Texte adressé à</w:t>
      </w:r>
      <w:r w:rsidR="002B77FF" w:rsidRPr="002B77FF">
        <w:rPr>
          <w:rFonts w:eastAsia="Times New Roman" w:cs="Arial"/>
          <w:i/>
          <w:iCs/>
          <w:color w:val="A6A6A6" w:themeColor="background1" w:themeShade="A6"/>
          <w:lang w:bidi="he-IL"/>
        </w:rPr>
        <w:t> :</w:t>
      </w:r>
      <w:r w:rsidR="004B5450">
        <w:rPr>
          <w:rFonts w:eastAsia="Times New Roman" w:cs="Arial"/>
          <w:i/>
          <w:iCs/>
          <w:color w:val="A6A6A6" w:themeColor="background1" w:themeShade="A6"/>
          <w:lang w:bidi="he-IL"/>
        </w:rPr>
        <w:br/>
      </w:r>
      <w:r w:rsidR="005167D6" w:rsidRPr="004B5450">
        <w:rPr>
          <w:rFonts w:eastAsia="Times New Roman" w:cs="Arial"/>
          <w:i/>
          <w:iCs/>
          <w:color w:val="A6A6A6" w:themeColor="background1" w:themeShade="A6"/>
          <w:spacing w:val="-2"/>
          <w:lang w:bidi="he-IL"/>
        </w:rPr>
        <w:t xml:space="preserve">- Mesdames </w:t>
      </w:r>
      <w:r w:rsidR="00621F27">
        <w:rPr>
          <w:rFonts w:eastAsia="Times New Roman" w:cs="Arial"/>
          <w:i/>
          <w:iCs/>
          <w:color w:val="A6A6A6" w:themeColor="background1" w:themeShade="A6"/>
          <w:spacing w:val="-2"/>
          <w:lang w:bidi="he-IL"/>
        </w:rPr>
        <w:t xml:space="preserve">les cheffes </w:t>
      </w:r>
      <w:r w:rsidR="005167D6" w:rsidRPr="004B5450">
        <w:rPr>
          <w:rFonts w:eastAsia="Times New Roman" w:cs="Arial"/>
          <w:i/>
          <w:iCs/>
          <w:color w:val="A6A6A6" w:themeColor="background1" w:themeShade="A6"/>
          <w:spacing w:val="-2"/>
          <w:lang w:bidi="he-IL"/>
        </w:rPr>
        <w:t xml:space="preserve">et Messieurs </w:t>
      </w:r>
      <w:r w:rsidR="00621F27">
        <w:rPr>
          <w:rFonts w:eastAsia="Times New Roman" w:cs="Arial"/>
          <w:i/>
          <w:iCs/>
          <w:color w:val="A6A6A6" w:themeColor="background1" w:themeShade="A6"/>
          <w:spacing w:val="-2"/>
          <w:lang w:bidi="he-IL"/>
        </w:rPr>
        <w:t>les chefs d’établissement</w:t>
      </w:r>
      <w:r w:rsidR="005167D6">
        <w:rPr>
          <w:rFonts w:eastAsia="Times New Roman" w:cs="Arial"/>
          <w:i/>
          <w:iCs/>
          <w:color w:val="A6A6A6" w:themeColor="background1" w:themeShade="A6"/>
          <w:lang w:bidi="he-IL"/>
        </w:rPr>
        <w:br/>
        <w:t>- Mesdame</w:t>
      </w:r>
      <w:r w:rsidR="002B77FF" w:rsidRPr="002B77FF">
        <w:rPr>
          <w:rFonts w:eastAsia="Times New Roman" w:cs="Arial"/>
          <w:i/>
          <w:iCs/>
          <w:color w:val="A6A6A6" w:themeColor="background1" w:themeShade="A6"/>
          <w:lang w:bidi="he-IL"/>
        </w:rPr>
        <w:t xml:space="preserve">s </w:t>
      </w:r>
      <w:r w:rsidR="00621F27">
        <w:rPr>
          <w:rFonts w:eastAsia="Times New Roman" w:cs="Arial"/>
          <w:i/>
          <w:iCs/>
          <w:color w:val="A6A6A6" w:themeColor="background1" w:themeShade="A6"/>
          <w:lang w:bidi="he-IL"/>
        </w:rPr>
        <w:t xml:space="preserve">les secrétaires générales </w:t>
      </w:r>
      <w:r w:rsidR="002B77FF" w:rsidRPr="002B77FF">
        <w:rPr>
          <w:rFonts w:eastAsia="Times New Roman" w:cs="Arial"/>
          <w:i/>
          <w:iCs/>
          <w:color w:val="A6A6A6" w:themeColor="background1" w:themeShade="A6"/>
          <w:lang w:bidi="he-IL"/>
        </w:rPr>
        <w:t xml:space="preserve">et Messieurs </w:t>
      </w:r>
      <w:r w:rsidR="00621F27">
        <w:rPr>
          <w:rFonts w:eastAsia="Times New Roman" w:cs="Arial"/>
          <w:i/>
          <w:iCs/>
          <w:color w:val="A6A6A6" w:themeColor="background1" w:themeShade="A6"/>
          <w:lang w:bidi="he-IL"/>
        </w:rPr>
        <w:t>les secrétaires généraux des DSDEN</w:t>
      </w:r>
      <w:r w:rsidR="00621F27">
        <w:rPr>
          <w:rFonts w:eastAsia="Times New Roman" w:cs="Arial"/>
          <w:i/>
          <w:iCs/>
          <w:color w:val="A6A6A6" w:themeColor="background1" w:themeShade="A6"/>
          <w:lang w:bidi="he-IL"/>
        </w:rPr>
        <w:br/>
        <w:t>- Mesdames les cheffes et Messieurs les chefs de division</w:t>
      </w:r>
    </w:p>
    <w:p w14:paraId="57C033FF" w14:textId="77777777" w:rsidR="00FC0A9F" w:rsidRPr="00FC0A9F" w:rsidRDefault="00FC0A9F" w:rsidP="00FC0A9F">
      <w:pPr>
        <w:spacing w:before="240" w:after="0"/>
      </w:pPr>
      <w:r w:rsidRPr="00FC0A9F">
        <w:t>L'académie de Créteil est engagée dans une démarche de transformation afin d'améliorer la qualité du service auprès des agents.</w:t>
      </w:r>
    </w:p>
    <w:p w14:paraId="033E500C" w14:textId="655E0322" w:rsidR="00FC0A9F" w:rsidRPr="00FC0A9F" w:rsidRDefault="00FC0A9F" w:rsidP="006E1498">
      <w:pPr>
        <w:spacing w:before="200" w:after="0"/>
      </w:pPr>
      <w:r w:rsidRPr="00FC0A9F">
        <w:t xml:space="preserve">Comme annoncé via une note d'information parue au Bulletin académique du 20 novembre 2025, le début de l'année civile 2026 voit le déploiement de formulaires de contact en ligne « Contacter mon </w:t>
      </w:r>
      <w:r w:rsidR="006E1498">
        <w:t xml:space="preserve">ou ma </w:t>
      </w:r>
      <w:r w:rsidRPr="00FC0A9F">
        <w:t xml:space="preserve">gestionnaire DPE » et « Contacter mon </w:t>
      </w:r>
      <w:r w:rsidR="006E1498">
        <w:t xml:space="preserve">ou ma </w:t>
      </w:r>
      <w:r w:rsidRPr="00FC0A9F">
        <w:t>gestionnaire DPAE » pour faciliter la relation entre les agents et leurs services de gestion.</w:t>
      </w:r>
    </w:p>
    <w:p w14:paraId="08919C80" w14:textId="72289562" w:rsidR="00FC0A9F" w:rsidRPr="00FC0A9F" w:rsidRDefault="00FC0A9F" w:rsidP="006E1498">
      <w:pPr>
        <w:spacing w:before="200" w:after="0"/>
      </w:pPr>
      <w:r w:rsidRPr="00FC0A9F">
        <w:rPr>
          <w:b/>
          <w:bCs/>
        </w:rPr>
        <w:t>À compter du 1</w:t>
      </w:r>
      <w:r w:rsidR="004542CC">
        <w:rPr>
          <w:b/>
          <w:bCs/>
        </w:rPr>
        <w:t>5</w:t>
      </w:r>
      <w:r w:rsidRPr="00FC0A9F">
        <w:rPr>
          <w:b/>
          <w:bCs/>
        </w:rPr>
        <w:t xml:space="preserve"> janvier 2026</w:t>
      </w:r>
      <w:r w:rsidR="004542CC">
        <w:rPr>
          <w:b/>
          <w:bCs/>
        </w:rPr>
        <w:t xml:space="preserve">, </w:t>
      </w:r>
      <w:r w:rsidRPr="00FC0A9F">
        <w:t xml:space="preserve">eu égard au bilan de l'expérimentation conduite durant le mois de décembre 2025 avec un échantillon d'enseignants de certaines disciplines, le formulaire </w:t>
      </w:r>
      <w:r w:rsidRPr="00FC0A9F">
        <w:rPr>
          <w:b/>
          <w:bCs/>
        </w:rPr>
        <w:t xml:space="preserve">« Contacter mon </w:t>
      </w:r>
      <w:r w:rsidR="006E1498">
        <w:rPr>
          <w:b/>
          <w:bCs/>
        </w:rPr>
        <w:t xml:space="preserve">ou ma </w:t>
      </w:r>
      <w:r w:rsidRPr="00FC0A9F">
        <w:rPr>
          <w:b/>
          <w:bCs/>
        </w:rPr>
        <w:t>gestionnaire DPE »</w:t>
      </w:r>
      <w:r w:rsidRPr="00FC0A9F">
        <w:t xml:space="preserve"> </w:t>
      </w:r>
      <w:r w:rsidR="003F36CC">
        <w:t>est</w:t>
      </w:r>
      <w:r w:rsidRPr="00FC0A9F">
        <w:t xml:space="preserve"> désormais déployé auprès de l'ensemble des personnels gérés par la DPE (division des personnels enseignants).</w:t>
      </w:r>
    </w:p>
    <w:p w14:paraId="552DA08F" w14:textId="40C1C8D0" w:rsidR="00FC0A9F" w:rsidRPr="00FC0A9F" w:rsidRDefault="00FC0A9F" w:rsidP="006E1498">
      <w:pPr>
        <w:spacing w:before="200" w:after="0"/>
      </w:pPr>
      <w:r w:rsidRPr="00FC0A9F">
        <w:t>Un autre formulaire</w:t>
      </w:r>
      <w:r>
        <w:t xml:space="preserve"> </w:t>
      </w:r>
      <w:r w:rsidRPr="00FC0A9F">
        <w:rPr>
          <w:b/>
          <w:bCs/>
        </w:rPr>
        <w:t xml:space="preserve">« Contacter mon </w:t>
      </w:r>
      <w:r w:rsidR="006E1498">
        <w:rPr>
          <w:b/>
          <w:bCs/>
        </w:rPr>
        <w:t xml:space="preserve">ou ma </w:t>
      </w:r>
      <w:r w:rsidRPr="00FC0A9F">
        <w:rPr>
          <w:b/>
          <w:bCs/>
        </w:rPr>
        <w:t>gestionnaire DPAE »,</w:t>
      </w:r>
      <w:r w:rsidRPr="00FC0A9F">
        <w:t xml:space="preserve"> </w:t>
      </w:r>
      <w:r w:rsidR="003F36CC">
        <w:t xml:space="preserve">est </w:t>
      </w:r>
      <w:r w:rsidRPr="00FC0A9F">
        <w:t>également ouvert à compter du 1</w:t>
      </w:r>
      <w:r w:rsidR="004542CC">
        <w:t xml:space="preserve">5 </w:t>
      </w:r>
      <w:r w:rsidRPr="00FC0A9F">
        <w:t>janvier 2026</w:t>
      </w:r>
      <w:r w:rsidR="003F36CC">
        <w:t xml:space="preserve"> à l’attention des personnels ATSS gérés par la DPAE2, la DPAE3, la DPAE4 et le bureau du personnel du rectorat.</w:t>
      </w:r>
    </w:p>
    <w:p w14:paraId="5275786A" w14:textId="275BBE2C" w:rsidR="00FC0A9F" w:rsidRPr="00FC0A9F" w:rsidRDefault="00FC0A9F" w:rsidP="006E1498">
      <w:pPr>
        <w:spacing w:before="200" w:after="0"/>
        <w:rPr>
          <w:b/>
          <w:bCs/>
        </w:rPr>
      </w:pPr>
      <w:r w:rsidRPr="00FC0A9F">
        <w:rPr>
          <w:b/>
          <w:bCs/>
        </w:rPr>
        <w:t xml:space="preserve">Les formulaires « Contacter mon </w:t>
      </w:r>
      <w:r w:rsidR="006E1498">
        <w:rPr>
          <w:b/>
          <w:bCs/>
        </w:rPr>
        <w:t xml:space="preserve">ou ma </w:t>
      </w:r>
      <w:r w:rsidRPr="00FC0A9F">
        <w:rPr>
          <w:b/>
          <w:bCs/>
        </w:rPr>
        <w:t xml:space="preserve">gestionnaire DPE » et « Contacter mon </w:t>
      </w:r>
      <w:r w:rsidR="006E1498">
        <w:rPr>
          <w:b/>
          <w:bCs/>
        </w:rPr>
        <w:t xml:space="preserve">ou ma </w:t>
      </w:r>
      <w:r w:rsidRPr="00FC0A9F">
        <w:rPr>
          <w:b/>
          <w:bCs/>
        </w:rPr>
        <w:t>gestionnaire DPAE » deviennent désormais le mode de communication de droit commun avec les services concernés.</w:t>
      </w:r>
    </w:p>
    <w:p w14:paraId="7F994954" w14:textId="7AD3824D" w:rsidR="00FC0A9F" w:rsidRPr="00FC0A9F" w:rsidRDefault="00FC0A9F" w:rsidP="006E1498">
      <w:pPr>
        <w:spacing w:before="200" w:after="0"/>
      </w:pPr>
      <w:r w:rsidRPr="003F36CC">
        <w:rPr>
          <w:b/>
          <w:bCs/>
        </w:rPr>
        <w:t>L'affiche en annexe</w:t>
      </w:r>
      <w:r>
        <w:t xml:space="preserve"> </w:t>
      </w:r>
      <w:r w:rsidRPr="00FC0A9F">
        <w:t>conçue par la mission communication de l'académie de Créteil, vous permet d'informer au mieux vos agents de la mise en place de ce nouveau dispositif</w:t>
      </w:r>
      <w:r w:rsidR="003F36CC">
        <w:t>. Celle-ci est à imprimer et à apposer dans les locaux de votre administration (salle des professeur, couloirs près des bureaux administratifs, secrétariats…)</w:t>
      </w:r>
      <w:r w:rsidR="00EF26E9">
        <w:t>.</w:t>
      </w:r>
    </w:p>
    <w:p w14:paraId="369F1F04" w14:textId="77777777" w:rsidR="00FC0A9F" w:rsidRPr="00FC0A9F" w:rsidRDefault="00FC0A9F" w:rsidP="006E1498">
      <w:pPr>
        <w:spacing w:before="200" w:after="0"/>
      </w:pPr>
      <w:r w:rsidRPr="00FC0A9F">
        <w:t>Je vous remercie pour votre participation à la communication relative à l'amélioration continue de la relation entre les personnels et leurs services de gestion.</w:t>
      </w:r>
    </w:p>
    <w:p w14:paraId="22CED5EB" w14:textId="77777777" w:rsidR="006E2246" w:rsidRPr="00E66DD9" w:rsidRDefault="006E2246" w:rsidP="004B5450">
      <w:pPr>
        <w:spacing w:before="240" w:after="0"/>
        <w:rPr>
          <w:color w:val="000000" w:themeColor="text1"/>
        </w:rPr>
      </w:pPr>
    </w:p>
    <w:p w14:paraId="3CDFA113" w14:textId="7D7856F2" w:rsidR="00A94918" w:rsidRPr="002B77FF" w:rsidRDefault="0046172D" w:rsidP="002B77FF">
      <w:pPr>
        <w:ind w:left="5664"/>
        <w:jc w:val="right"/>
        <w:rPr>
          <w:rFonts w:eastAsia="Times New Roman" w:cs="Arial"/>
          <w:color w:val="000000" w:themeColor="text1"/>
        </w:rPr>
      </w:pPr>
      <w:r w:rsidRPr="002B77FF">
        <w:rPr>
          <w:rFonts w:eastAsia="Times New Roman" w:cs="Arial"/>
          <w:color w:val="000000" w:themeColor="text1"/>
        </w:rPr>
        <w:t>Pour le recteur et par délégation,</w:t>
      </w:r>
      <w:r w:rsidR="002B77FF">
        <w:rPr>
          <w:rFonts w:eastAsia="Times New Roman" w:cs="Arial"/>
          <w:color w:val="000000" w:themeColor="text1"/>
        </w:rPr>
        <w:br/>
      </w:r>
      <w:r w:rsidRPr="002B77FF">
        <w:rPr>
          <w:rFonts w:eastAsia="Times New Roman" w:cs="Arial"/>
          <w:color w:val="000000" w:themeColor="text1"/>
        </w:rPr>
        <w:t>Le secrétaire général</w:t>
      </w:r>
      <w:r w:rsidR="002B77FF">
        <w:rPr>
          <w:rFonts w:eastAsia="Times New Roman" w:cs="Arial"/>
          <w:color w:val="000000" w:themeColor="text1"/>
        </w:rPr>
        <w:br/>
      </w:r>
      <w:r w:rsidRPr="002B77FF">
        <w:rPr>
          <w:rFonts w:eastAsia="Times New Roman" w:cs="Arial"/>
          <w:color w:val="000000" w:themeColor="text1"/>
        </w:rPr>
        <w:t>de l’académie de Créteil</w:t>
      </w:r>
    </w:p>
    <w:p w14:paraId="508170A6" w14:textId="77777777" w:rsidR="002B77FF" w:rsidRDefault="002B77FF" w:rsidP="002B77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eastAsia="Arial" w:cs="Arial"/>
          <w:color w:val="000000"/>
        </w:rPr>
      </w:pPr>
    </w:p>
    <w:p w14:paraId="0D395B83" w14:textId="7B313525" w:rsidR="006E2246" w:rsidRDefault="0046172D" w:rsidP="003F36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eastAsia="Times New Roman" w:cs="Arial"/>
          <w:b/>
          <w:bCs/>
          <w:shd w:val="clear" w:color="auto" w:fill="FFFFFF"/>
        </w:rPr>
      </w:pPr>
      <w:r w:rsidRPr="002B77FF">
        <w:rPr>
          <w:rFonts w:eastAsia="Arial" w:cs="Arial"/>
          <w:color w:val="000000"/>
        </w:rPr>
        <w:t xml:space="preserve">Mehdi </w:t>
      </w:r>
      <w:proofErr w:type="spellStart"/>
      <w:r w:rsidRPr="002B77FF">
        <w:rPr>
          <w:rFonts w:eastAsia="Arial" w:cs="Arial"/>
          <w:color w:val="000000"/>
        </w:rPr>
        <w:t>Cherfi</w:t>
      </w:r>
      <w:proofErr w:type="spellEnd"/>
    </w:p>
    <w:sectPr w:rsidR="006E2246" w:rsidSect="0099221C"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430C" w14:textId="77777777" w:rsidR="00DC7F10" w:rsidRDefault="00DC7F10">
      <w:r>
        <w:separator/>
      </w:r>
    </w:p>
  </w:endnote>
  <w:endnote w:type="continuationSeparator" w:id="0">
    <w:p w14:paraId="0AA91296" w14:textId="77777777" w:rsidR="00DC7F10" w:rsidRDefault="00DC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2403116"/>
      <w:docPartObj>
        <w:docPartGallery w:val="Page Numbers (Bottom of Page)"/>
        <w:docPartUnique/>
      </w:docPartObj>
    </w:sdtPr>
    <w:sdtContent>
      <w:p w14:paraId="21BEF35B" w14:textId="77777777" w:rsidR="00A94918" w:rsidRDefault="0046172D"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16CE" w14:textId="35559F56" w:rsidR="00A94918" w:rsidRDefault="00A94918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6C25" w14:textId="77777777" w:rsidR="00DC7F10" w:rsidRDefault="00DC7F10">
      <w:r>
        <w:separator/>
      </w:r>
    </w:p>
  </w:footnote>
  <w:footnote w:type="continuationSeparator" w:id="0">
    <w:p w14:paraId="1424F5BB" w14:textId="77777777" w:rsidR="00DC7F10" w:rsidRDefault="00DC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49D3" w14:textId="77777777" w:rsidR="00A94918" w:rsidRDefault="0046172D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7C592E" wp14:editId="5F75F760">
              <wp:simplePos x="0" y="0"/>
              <wp:positionH relativeFrom="column">
                <wp:posOffset>-2540</wp:posOffset>
              </wp:positionH>
              <wp:positionV relativeFrom="paragraph">
                <wp:posOffset>-267749</wp:posOffset>
              </wp:positionV>
              <wp:extent cx="1168400" cy="1080770"/>
              <wp:effectExtent l="0" t="0" r="0" b="5080"/>
              <wp:wrapSquare wrapText="bothSides"/>
              <wp:docPr id="3" name="Imag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r="35797" b="27224"/>
                      <a:stretch/>
                    </pic:blipFill>
                    <pic:spPr bwMode="auto">
                      <a:xfrm>
                        <a:off x="0" y="0"/>
                        <a:ext cx="1168400" cy="108077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text;margin-left:-0.20pt;mso-position-horizontal:absolute;mso-position-vertical-relative:text;margin-top:-21.08pt;mso-position-vertical:absolute;width:92.00pt;height:85.10pt;mso-wrap-distance-left:9.00pt;mso-wrap-distance-top:0.00pt;mso-wrap-distance-right:9.00pt;mso-wrap-distance-bottom:0.00pt;z-index:1;" stroked="f">
              <w10:wrap type="square"/>
              <v:imagedata r:id="rId2" o:title="" croptop="0f" cropleft="0f" cropbottom="17842f" cropright="23460f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7B1F"/>
    <w:multiLevelType w:val="hybridMultilevel"/>
    <w:tmpl w:val="3F946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D2515"/>
    <w:multiLevelType w:val="multilevel"/>
    <w:tmpl w:val="0F56AAD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pStyle w:val="Titre3"/>
      <w:lvlText w:val="%2."/>
      <w:lvlJc w:val="left"/>
      <w:pPr>
        <w:ind w:left="1440" w:hanging="360"/>
      </w:pPr>
      <w:rPr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8587E"/>
    <w:multiLevelType w:val="multilevel"/>
    <w:tmpl w:val="E0E8DD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A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4"/>
      <w:lvlText w:val="A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4D0A69"/>
    <w:multiLevelType w:val="hybridMultilevel"/>
    <w:tmpl w:val="0C487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9334C"/>
    <w:multiLevelType w:val="multilevel"/>
    <w:tmpl w:val="AACA9F6A"/>
    <w:lvl w:ilvl="0">
      <w:start w:val="1"/>
      <w:numFmt w:val="upperLetter"/>
      <w:pStyle w:val="Titre1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483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5A9F4DDF"/>
    <w:multiLevelType w:val="multilevel"/>
    <w:tmpl w:val="F404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375FF"/>
    <w:multiLevelType w:val="multilevel"/>
    <w:tmpl w:val="1A66247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40AC4B0"/>
    <w:multiLevelType w:val="multilevel"/>
    <w:tmpl w:val="A0B249C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F6C5E80"/>
    <w:multiLevelType w:val="multilevel"/>
    <w:tmpl w:val="4962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814999">
    <w:abstractNumId w:val="2"/>
  </w:num>
  <w:num w:numId="2" w16cid:durableId="1093553009">
    <w:abstractNumId w:val="4"/>
  </w:num>
  <w:num w:numId="3" w16cid:durableId="1578200220">
    <w:abstractNumId w:val="1"/>
  </w:num>
  <w:num w:numId="4" w16cid:durableId="1465149712">
    <w:abstractNumId w:val="6"/>
  </w:num>
  <w:num w:numId="5" w16cid:durableId="1416783678">
    <w:abstractNumId w:val="5"/>
  </w:num>
  <w:num w:numId="6" w16cid:durableId="1778476875">
    <w:abstractNumId w:val="7"/>
  </w:num>
  <w:num w:numId="7" w16cid:durableId="744185610">
    <w:abstractNumId w:val="3"/>
  </w:num>
  <w:num w:numId="8" w16cid:durableId="989210866">
    <w:abstractNumId w:val="0"/>
  </w:num>
  <w:num w:numId="9" w16cid:durableId="199040127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18"/>
    <w:rsid w:val="00035F2C"/>
    <w:rsid w:val="000473AD"/>
    <w:rsid w:val="000E7E28"/>
    <w:rsid w:val="00120593"/>
    <w:rsid w:val="001403CE"/>
    <w:rsid w:val="0019065E"/>
    <w:rsid w:val="002B1225"/>
    <w:rsid w:val="002B77FF"/>
    <w:rsid w:val="00314C0A"/>
    <w:rsid w:val="00340EFF"/>
    <w:rsid w:val="00344B42"/>
    <w:rsid w:val="0034735A"/>
    <w:rsid w:val="00384C1D"/>
    <w:rsid w:val="003D3F6B"/>
    <w:rsid w:val="003F36CC"/>
    <w:rsid w:val="00444651"/>
    <w:rsid w:val="004542CC"/>
    <w:rsid w:val="0046172D"/>
    <w:rsid w:val="004B5450"/>
    <w:rsid w:val="005078B6"/>
    <w:rsid w:val="005167D6"/>
    <w:rsid w:val="0059612D"/>
    <w:rsid w:val="005C7C67"/>
    <w:rsid w:val="005E24C1"/>
    <w:rsid w:val="005F598C"/>
    <w:rsid w:val="0060375E"/>
    <w:rsid w:val="00621F27"/>
    <w:rsid w:val="006739E0"/>
    <w:rsid w:val="006A6B83"/>
    <w:rsid w:val="006E1498"/>
    <w:rsid w:val="006E1DAA"/>
    <w:rsid w:val="006E2246"/>
    <w:rsid w:val="00716604"/>
    <w:rsid w:val="007D12C4"/>
    <w:rsid w:val="00837568"/>
    <w:rsid w:val="008619A6"/>
    <w:rsid w:val="00914973"/>
    <w:rsid w:val="00916F5F"/>
    <w:rsid w:val="009743BB"/>
    <w:rsid w:val="0099221C"/>
    <w:rsid w:val="00A253F8"/>
    <w:rsid w:val="00A36E33"/>
    <w:rsid w:val="00A6209B"/>
    <w:rsid w:val="00A74B1B"/>
    <w:rsid w:val="00A81CA7"/>
    <w:rsid w:val="00A94918"/>
    <w:rsid w:val="00B05702"/>
    <w:rsid w:val="00B23D3A"/>
    <w:rsid w:val="00B3414E"/>
    <w:rsid w:val="00B44FDA"/>
    <w:rsid w:val="00C50E8F"/>
    <w:rsid w:val="00C630BE"/>
    <w:rsid w:val="00D23E8B"/>
    <w:rsid w:val="00DA0BF0"/>
    <w:rsid w:val="00DC7F10"/>
    <w:rsid w:val="00E66DD9"/>
    <w:rsid w:val="00E93A05"/>
    <w:rsid w:val="00E93CBD"/>
    <w:rsid w:val="00EF26E9"/>
    <w:rsid w:val="00F20B83"/>
    <w:rsid w:val="00F52538"/>
    <w:rsid w:val="00F87020"/>
    <w:rsid w:val="00FC0A9F"/>
    <w:rsid w:val="00FD2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DB26"/>
  <w15:docId w15:val="{C73B5D91-4D07-4EC8-8BFB-69D48CA8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7D6"/>
    <w:pPr>
      <w:spacing w:before="120" w:after="120" w:line="240" w:lineRule="auto"/>
      <w:jc w:val="both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styleId="Titre1">
    <w:name w:val="heading 1"/>
    <w:basedOn w:val="Paragraphedeliste"/>
    <w:next w:val="Normal"/>
    <w:link w:val="Titre1Car"/>
    <w:uiPriority w:val="9"/>
    <w:qFormat/>
    <w:pPr>
      <w:keepNext/>
      <w:numPr>
        <w:numId w:val="2"/>
      </w:numPr>
      <w:spacing w:before="240" w:after="60"/>
      <w:contextualSpacing w:val="0"/>
      <w:jc w:val="left"/>
      <w:outlineLvl w:val="0"/>
    </w:pPr>
    <w:rPr>
      <w:rFonts w:eastAsia="Times New Roman" w:cs="Arial"/>
      <w:b/>
      <w:bCs/>
      <w:color w:val="16808D"/>
      <w:shd w:val="clear" w:color="auto" w:fill="FFFFFF"/>
    </w:rPr>
  </w:style>
  <w:style w:type="paragraph" w:styleId="Titre2">
    <w:name w:val="heading 2"/>
    <w:basedOn w:val="Paragraphe"/>
    <w:next w:val="Normal"/>
    <w:link w:val="Titre2Car"/>
    <w:uiPriority w:val="9"/>
    <w:unhideWhenUsed/>
    <w:qFormat/>
    <w:pPr>
      <w:spacing w:before="240" w:beforeAutospacing="0" w:after="120" w:afterAutospacing="0"/>
      <w:ind w:left="708"/>
      <w:outlineLvl w:val="1"/>
    </w:pPr>
    <w:rPr>
      <w:rFonts w:cs="Arial"/>
      <w:b/>
      <w:bCs/>
      <w:shd w:val="clear" w:color="auto" w:fill="FFFFFF"/>
    </w:rPr>
  </w:style>
  <w:style w:type="paragraph" w:styleId="Titre3">
    <w:name w:val="heading 3"/>
    <w:basedOn w:val="Paragraphe"/>
    <w:next w:val="Normal"/>
    <w:link w:val="Titre3Car"/>
    <w:uiPriority w:val="9"/>
    <w:unhideWhenUsed/>
    <w:qFormat/>
    <w:pPr>
      <w:numPr>
        <w:ilvl w:val="1"/>
        <w:numId w:val="3"/>
      </w:numPr>
      <w:spacing w:before="240" w:beforeAutospacing="0" w:after="120" w:afterAutospacing="0"/>
      <w:outlineLvl w:val="2"/>
    </w:pPr>
    <w:rPr>
      <w:rFonts w:cs="Arial"/>
      <w:b/>
      <w:bCs/>
      <w:shd w:val="clear" w:color="auto" w:fill="FFFFFF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pPr>
      <w:numPr>
        <w:ilvl w:val="2"/>
        <w:numId w:val="1"/>
      </w:numPr>
      <w:outlineLvl w:val="3"/>
    </w:p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eastAsia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Textedebulles">
    <w:name w:val="Balloon Text"/>
    <w:basedOn w:val="Normal"/>
    <w:link w:val="TextedebullesC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Pr>
      <w:rFonts w:ascii="Verdana" w:eastAsia="Times" w:hAnsi="Verdana" w:cs="Times New Roman"/>
      <w:sz w:val="18"/>
      <w:szCs w:val="20"/>
      <w:lang w:eastAsia="fr-FR" w:bidi="ar-SA"/>
    </w:r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Verdana" w:eastAsia="Times" w:hAnsi="Verdana" w:cs="Times New Roman"/>
      <w:sz w:val="18"/>
      <w:szCs w:val="20"/>
      <w:lang w:eastAsia="fr-FR" w:bidi="ar-SA"/>
    </w:rPr>
  </w:style>
  <w:style w:type="character" w:styleId="Numrodepage">
    <w:name w:val="page number"/>
    <w:basedOn w:val="Policepardfaut"/>
  </w:style>
  <w:style w:type="paragraph" w:customStyle="1" w:styleId="Intgralebase">
    <w:name w:val="Intégrale_base"/>
    <w:link w:val="IntgralebaseCar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 w:bidi="ar-SA"/>
    </w:rPr>
  </w:style>
  <w:style w:type="character" w:customStyle="1" w:styleId="IntgralebaseCar">
    <w:name w:val="Intégrale_base Car"/>
    <w:link w:val="Intgralebase"/>
    <w:rPr>
      <w:rFonts w:ascii="Arial" w:eastAsia="Times" w:hAnsi="Arial" w:cs="Times New Roman"/>
      <w:sz w:val="20"/>
      <w:szCs w:val="20"/>
      <w:lang w:eastAsia="fr-FR" w:bidi="ar-SA"/>
    </w:rPr>
  </w:style>
  <w:style w:type="paragraph" w:styleId="Corpsdetexte">
    <w:name w:val="Body Text"/>
    <w:basedOn w:val="Normal"/>
    <w:link w:val="CorpsdetexteCar"/>
    <w:pPr>
      <w:ind w:right="-284"/>
    </w:pPr>
    <w:rPr>
      <w:rFonts w:eastAsia="Times New Roman"/>
      <w:szCs w:val="24"/>
    </w:rPr>
  </w:style>
  <w:style w:type="character" w:customStyle="1" w:styleId="CorpsdetexteCar">
    <w:name w:val="Corps de texte Car"/>
    <w:basedOn w:val="Policepardfaut"/>
    <w:link w:val="Corpsdetexte"/>
    <w:rPr>
      <w:rFonts w:ascii="Arial" w:eastAsia="Times New Roman" w:hAnsi="Arial" w:cs="Times New Roman"/>
      <w:sz w:val="20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Pr>
      <w:rFonts w:ascii="Tahoma" w:eastAsia="Times" w:hAnsi="Tahoma" w:cs="Tahoma"/>
      <w:sz w:val="16"/>
      <w:szCs w:val="16"/>
      <w:lang w:eastAsia="fr-FR" w:bidi="ar-SA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e">
    <w:name w:val="Paragraphe"/>
    <w:basedOn w:val="Normal"/>
    <w:pPr>
      <w:spacing w:before="100" w:beforeAutospacing="1" w:after="100" w:afterAutospacing="1"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Pr>
      <w:rFonts w:ascii="Arial" w:eastAsia="Times" w:hAnsi="Arial" w:cs="Times New Roman"/>
      <w:sz w:val="18"/>
      <w:szCs w:val="20"/>
      <w:lang w:eastAsia="fr-FR" w:bidi="ar-SA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Times New Roman" w:hAnsi="Arial" w:cs="Arial"/>
      <w:b/>
      <w:bCs/>
      <w:color w:val="16808D"/>
      <w:sz w:val="20"/>
      <w:szCs w:val="20"/>
      <w:lang w:eastAsia="fr-FR" w:bidi="ar-SA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Contenudetableau">
    <w:name w:val="Contenu de tableau"/>
    <w:basedOn w:val="Normal"/>
    <w:uiPriority w:val="99"/>
    <w:qFormat/>
    <w:pPr>
      <w:suppressLineNumbers/>
      <w:spacing w:after="0"/>
      <w:jc w:val="left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uiPriority w:val="99"/>
    <w:semiHidden/>
    <w:unhideWhenUsed/>
    <w:qFormat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pPr>
      <w:spacing w:after="0"/>
      <w:jc w:val="left"/>
    </w:pPr>
    <w:rPr>
      <w:rFonts w:ascii="Calibri" w:eastAsia="Yu Mincho" w:hAnsi="Calibri"/>
    </w:rPr>
  </w:style>
  <w:style w:type="character" w:customStyle="1" w:styleId="CommentaireCar">
    <w:name w:val="Commentaire Car"/>
    <w:basedOn w:val="Policepardfaut"/>
    <w:link w:val="Commentaire"/>
    <w:uiPriority w:val="99"/>
    <w:qFormat/>
    <w:rPr>
      <w:rFonts w:ascii="Calibri" w:eastAsia="Yu Mincho" w:hAnsi="Calibri" w:cs="Times New Roman"/>
      <w:sz w:val="20"/>
      <w:szCs w:val="20"/>
      <w:lang w:eastAsia="fr-FR" w:bidi="ar-SA"/>
    </w:rPr>
  </w:style>
  <w:style w:type="character" w:customStyle="1" w:styleId="st">
    <w:name w:val="st"/>
  </w:style>
  <w:style w:type="paragraph" w:styleId="Sansinterligne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customStyle="1" w:styleId="Paragraphedeliste1">
    <w:name w:val="Paragraphe de liste1"/>
    <w:basedOn w:val="Normal"/>
    <w:pPr>
      <w:spacing w:before="0" w:after="0"/>
      <w:ind w:left="720"/>
      <w:contextualSpacing/>
      <w:jc w:val="left"/>
    </w:pPr>
    <w:rPr>
      <w:rFonts w:ascii="Verdana" w:hAnsi="Verdana" w:cs="Verdana"/>
      <w:sz w:val="18"/>
      <w:lang w:eastAsia="zh-CN"/>
    </w:rPr>
  </w:style>
  <w:style w:type="paragraph" w:customStyle="1" w:styleId="Titregnral">
    <w:name w:val="Titre général"/>
    <w:basedOn w:val="Normal"/>
    <w:link w:val="TitregnralCar"/>
    <w:qFormat/>
    <w:pPr>
      <w:outlineLvl w:val="2"/>
    </w:pPr>
    <w:rPr>
      <w:rFonts w:eastAsia="Times New Roman" w:cs="Arial"/>
      <w:b/>
      <w:bCs/>
      <w:color w:val="548DD4" w:themeColor="text2" w:themeTint="99"/>
      <w:sz w:val="29"/>
      <w:szCs w:val="29"/>
    </w:rPr>
  </w:style>
  <w:style w:type="paragraph" w:customStyle="1" w:styleId="Naturedutexteobjetdelinstruction">
    <w:name w:val="Nature du texte / objet de l'instruction"/>
    <w:basedOn w:val="Normal"/>
    <w:link w:val="NaturedutexteobjetdelinstructionCar"/>
    <w:qFormat/>
    <w:pPr>
      <w:spacing w:before="0" w:after="0"/>
    </w:pPr>
    <w:rPr>
      <w:rFonts w:eastAsia="Times New Roman" w:cs="Arial"/>
      <w:b/>
      <w:bCs/>
      <w:color w:val="16808D"/>
      <w:spacing w:val="12"/>
      <w:sz w:val="22"/>
      <w:szCs w:val="22"/>
    </w:rPr>
  </w:style>
  <w:style w:type="character" w:customStyle="1" w:styleId="TitregnralCar">
    <w:name w:val="Titre général Car"/>
    <w:basedOn w:val="Policepardfaut"/>
    <w:link w:val="Titregnral"/>
    <w:rPr>
      <w:rFonts w:ascii="Arial" w:eastAsia="Times New Roman" w:hAnsi="Arial" w:cs="Arial"/>
      <w:b/>
      <w:bCs/>
      <w:color w:val="548DD4" w:themeColor="text2" w:themeTint="99"/>
      <w:sz w:val="29"/>
      <w:szCs w:val="29"/>
      <w:lang w:eastAsia="fr-FR" w:bidi="ar-SA"/>
    </w:rPr>
  </w:style>
  <w:style w:type="character" w:customStyle="1" w:styleId="NaturedutexteobjetdelinstructionCar">
    <w:name w:val="Nature du texte / objet de l'instruction Car"/>
    <w:basedOn w:val="Policepardfaut"/>
    <w:link w:val="Naturedutexteobjetdelinstruction"/>
    <w:rPr>
      <w:rFonts w:ascii="Arial" w:eastAsia="Times New Roman" w:hAnsi="Arial" w:cs="Arial"/>
      <w:b/>
      <w:bCs/>
      <w:color w:val="16808D"/>
      <w:spacing w:val="12"/>
      <w:lang w:eastAsia="fr-FR" w:bidi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66DD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A6B83"/>
    <w:pPr>
      <w:spacing w:after="0" w:line="240" w:lineRule="auto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0EFF"/>
    <w:pPr>
      <w:spacing w:after="120"/>
      <w:jc w:val="both"/>
    </w:pPr>
    <w:rPr>
      <w:rFonts w:ascii="Arial" w:eastAsia="Times" w:hAnsi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0EFF"/>
    <w:rPr>
      <w:rFonts w:ascii="Arial" w:eastAsia="Times" w:hAnsi="Arial" w:cs="Times New Roman"/>
      <w:b/>
      <w:bCs/>
      <w:sz w:val="20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8B8A6-6465-4C97-8786-F741AE96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atao</dc:creator>
  <cp:lastModifiedBy>Renaud Rigat</cp:lastModifiedBy>
  <cp:revision>5</cp:revision>
  <cp:lastPrinted>2025-11-18T07:14:00Z</cp:lastPrinted>
  <dcterms:created xsi:type="dcterms:W3CDTF">2026-01-08T19:43:00Z</dcterms:created>
  <dcterms:modified xsi:type="dcterms:W3CDTF">2026-01-10T11:34:00Z</dcterms:modified>
</cp:coreProperties>
</file>