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DA29" w14:textId="77777777" w:rsidR="000924D0" w:rsidRPr="00C7568C" w:rsidRDefault="000924D0" w:rsidP="00A10ACD">
      <w:pPr>
        <w:pStyle w:val="Date10"/>
        <w:jc w:val="both"/>
        <w:rPr>
          <w:rStyle w:val="Rfrenceintense"/>
          <w:b w:val="0"/>
          <w:bCs w:val="0"/>
          <w:smallCaps w:val="0"/>
          <w:color w:val="000000"/>
          <w:spacing w:val="0"/>
        </w:rPr>
      </w:pPr>
    </w:p>
    <w:p w14:paraId="71E5497F" w14:textId="77777777" w:rsidR="00D43E0F" w:rsidRPr="00C15EC4" w:rsidRDefault="00D43E0F" w:rsidP="00A10ACD">
      <w:pPr>
        <w:pStyle w:val="ServiceInfoHeader"/>
        <w:spacing w:line="276" w:lineRule="auto"/>
        <w:jc w:val="both"/>
        <w:rPr>
          <w:color w:val="000000"/>
          <w:sz w:val="22"/>
        </w:rPr>
        <w:sectPr w:rsidR="00D43E0F" w:rsidRPr="00C15EC4" w:rsidSect="00E4025E">
          <w:headerReference w:type="default" r:id="rId11"/>
          <w:footerReference w:type="default" r:id="rId12"/>
          <w:headerReference w:type="first" r:id="rId13"/>
          <w:footerReference w:type="first" r:id="rId14"/>
          <w:type w:val="continuous"/>
          <w:pgSz w:w="11910" w:h="16840"/>
          <w:pgMar w:top="964" w:right="964" w:bottom="1537" w:left="964" w:header="720" w:footer="720" w:gutter="0"/>
          <w:cols w:space="720"/>
          <w:titlePg/>
          <w:docGrid w:linePitch="299"/>
        </w:sectPr>
      </w:pPr>
    </w:p>
    <w:p w14:paraId="04417345" w14:textId="77777777" w:rsidR="00A466C1" w:rsidRDefault="00A466C1" w:rsidP="00A10ACD">
      <w:pPr>
        <w:pStyle w:val="Lgende"/>
        <w:spacing w:after="120" w:line="276" w:lineRule="auto"/>
        <w:ind w:left="0" w:right="-29"/>
        <w:jc w:val="left"/>
        <w:outlineLvl w:val="9"/>
        <w:rPr>
          <w:rFonts w:ascii="Marianne" w:hAnsi="Marianne"/>
          <w:sz w:val="20"/>
          <w:szCs w:val="20"/>
        </w:rPr>
      </w:pPr>
    </w:p>
    <w:p w14:paraId="790AA3D3" w14:textId="77777777" w:rsidR="00A10ACD" w:rsidRPr="00A10ACD" w:rsidRDefault="00A10ACD" w:rsidP="00A10ACD">
      <w:pPr>
        <w:spacing w:line="276" w:lineRule="auto"/>
        <w:rPr>
          <w:lang w:eastAsia="fr-FR"/>
        </w:rPr>
      </w:pPr>
    </w:p>
    <w:p w14:paraId="5DEFC15B" w14:textId="77777777" w:rsidR="00A466C1" w:rsidRDefault="00A466C1" w:rsidP="00A10ACD">
      <w:pPr>
        <w:pStyle w:val="Lgende"/>
        <w:spacing w:after="120" w:line="276" w:lineRule="auto"/>
        <w:ind w:right="-29"/>
        <w:rPr>
          <w:rFonts w:ascii="Marianne" w:hAnsi="Marianne"/>
          <w:sz w:val="20"/>
          <w:szCs w:val="20"/>
        </w:rPr>
      </w:pPr>
    </w:p>
    <w:p w14:paraId="51D9AF1A" w14:textId="77777777" w:rsidR="00A466C1" w:rsidRPr="004C7A64" w:rsidRDefault="00A466C1" w:rsidP="00A10ACD">
      <w:pPr>
        <w:pStyle w:val="Lgende"/>
        <w:spacing w:after="120" w:line="276" w:lineRule="auto"/>
        <w:ind w:left="0" w:right="0"/>
        <w:outlineLvl w:val="9"/>
        <w:rPr>
          <w:rFonts w:ascii="Marianne" w:hAnsi="Marianne"/>
          <w:sz w:val="20"/>
          <w:szCs w:val="20"/>
        </w:rPr>
      </w:pPr>
      <w:bookmarkStart w:id="0" w:name="_Toc139283976"/>
      <w:r w:rsidRPr="00EB24C1">
        <w:rPr>
          <w:rFonts w:ascii="Marianne" w:hAnsi="Marianne"/>
          <w:sz w:val="20"/>
          <w:szCs w:val="20"/>
        </w:rPr>
        <w:t>DEMANDE D’AUTORISATION DE CUMUL D’ACTIVITÉ À TITRE ACCESSOIRE DANS LE CADRE DE ÉCOLE OUVERTE-VACANCES APPRENANTES 2023-2024</w:t>
      </w:r>
      <w:bookmarkEnd w:id="0"/>
    </w:p>
    <w:p w14:paraId="271F59A1" w14:textId="77777777" w:rsidR="00A466C1" w:rsidRPr="00EB24C1" w:rsidRDefault="00A466C1" w:rsidP="00A10ACD">
      <w:pPr>
        <w:tabs>
          <w:tab w:val="left" w:pos="-1560"/>
          <w:tab w:val="center" w:pos="4536"/>
          <w:tab w:val="right" w:pos="9072"/>
        </w:tabs>
        <w:spacing w:line="276" w:lineRule="auto"/>
        <w:ind w:right="-29"/>
        <w:jc w:val="center"/>
        <w:rPr>
          <w:rFonts w:ascii="Marianne" w:eastAsia="Times New Roman" w:hAnsi="Marianne"/>
          <w:sz w:val="18"/>
          <w:szCs w:val="18"/>
          <w:lang w:eastAsia="fr-FR"/>
        </w:rPr>
      </w:pPr>
    </w:p>
    <w:p w14:paraId="78BE3F84" w14:textId="77777777" w:rsidR="00A466C1" w:rsidRPr="00EB24C1" w:rsidRDefault="00A466C1" w:rsidP="00A10ACD">
      <w:pPr>
        <w:tabs>
          <w:tab w:val="left" w:pos="-1560"/>
          <w:tab w:val="center" w:pos="4536"/>
          <w:tab w:val="right" w:pos="9072"/>
        </w:tabs>
        <w:spacing w:after="360" w:line="276" w:lineRule="auto"/>
        <w:ind w:right="-29"/>
        <w:jc w:val="center"/>
        <w:rPr>
          <w:rFonts w:ascii="Marianne" w:eastAsia="Times New Roman" w:hAnsi="Marianne"/>
          <w:sz w:val="18"/>
          <w:szCs w:val="18"/>
          <w:lang w:eastAsia="fr-FR"/>
        </w:rPr>
      </w:pPr>
      <w:r w:rsidRPr="00EB24C1">
        <w:rPr>
          <w:rFonts w:ascii="Marianne" w:eastAsia="Times New Roman" w:hAnsi="Marianne"/>
          <w:sz w:val="18"/>
          <w:szCs w:val="18"/>
          <w:lang w:eastAsia="fr-FR"/>
        </w:rPr>
        <w:t>Article 25 septies IV alinéa 1</w:t>
      </w:r>
      <w:r w:rsidRPr="00EB24C1">
        <w:rPr>
          <w:rFonts w:ascii="Marianne" w:eastAsia="Times New Roman" w:hAnsi="Marianne"/>
          <w:sz w:val="18"/>
          <w:szCs w:val="18"/>
          <w:vertAlign w:val="superscript"/>
          <w:lang w:eastAsia="fr-FR"/>
        </w:rPr>
        <w:t>er</w:t>
      </w:r>
      <w:r w:rsidRPr="00EB24C1">
        <w:rPr>
          <w:rFonts w:ascii="Marianne" w:eastAsia="Times New Roman" w:hAnsi="Marianne"/>
          <w:sz w:val="18"/>
          <w:szCs w:val="18"/>
          <w:lang w:eastAsia="fr-FR"/>
        </w:rPr>
        <w:t xml:space="preserve"> de la loi n° 83-634 du 13 juillet 1983 portant droits et obligations des fonctionnaires. Et article 5 et suivants du décret n° 2017-105 du 27 janvier 2017 relatif à l'exercice d'activités privées par des agents publics et certains agents contractuels de droit privé ayant cessé leurs fonctions, aux cumuls d'activités et à la commission de déontologie de la fonction publique.</w:t>
      </w:r>
    </w:p>
    <w:tbl>
      <w:tblPr>
        <w:tblW w:w="9949" w:type="dxa"/>
        <w:tblLayout w:type="fixed"/>
        <w:tblLook w:val="04A0" w:firstRow="1" w:lastRow="0" w:firstColumn="1" w:lastColumn="0" w:noHBand="0" w:noVBand="1"/>
      </w:tblPr>
      <w:tblGrid>
        <w:gridCol w:w="4644"/>
        <w:gridCol w:w="5305"/>
      </w:tblGrid>
      <w:tr w:rsidR="00A466C1" w:rsidRPr="00EB24C1" w14:paraId="7A372D53" w14:textId="77777777" w:rsidTr="001C484B">
        <w:trPr>
          <w:trHeight w:val="279"/>
        </w:trPr>
        <w:tc>
          <w:tcPr>
            <w:tcW w:w="4644" w:type="dxa"/>
            <w:shd w:val="clear" w:color="auto" w:fill="auto"/>
          </w:tcPr>
          <w:p w14:paraId="3597967A" w14:textId="77777777" w:rsidR="00A466C1" w:rsidRPr="00EB24C1" w:rsidRDefault="00A466C1" w:rsidP="00A10ACD">
            <w:pPr>
              <w:spacing w:before="120" w:after="120" w:line="276" w:lineRule="auto"/>
              <w:ind w:left="-196" w:right="-29" w:firstLine="126"/>
              <w:jc w:val="both"/>
              <w:rPr>
                <w:rFonts w:ascii="Marianne" w:eastAsia="Calibri" w:hAnsi="Marianne"/>
                <w:sz w:val="18"/>
                <w:szCs w:val="18"/>
              </w:rPr>
            </w:pPr>
            <w:r w:rsidRPr="00EB24C1">
              <w:rPr>
                <w:rFonts w:ascii="Marianne" w:eastAsia="Calibri" w:hAnsi="Marianne"/>
                <w:b/>
                <w:sz w:val="18"/>
                <w:szCs w:val="18"/>
              </w:rPr>
              <w:t>Nom :</w:t>
            </w:r>
            <w:r w:rsidRPr="00EB24C1">
              <w:rPr>
                <w:rFonts w:ascii="Marianne" w:eastAsia="Calibri" w:hAnsi="Marianne"/>
                <w:sz w:val="18"/>
                <w:szCs w:val="18"/>
              </w:rPr>
              <w:t>..………………………………………………………...</w:t>
            </w:r>
          </w:p>
        </w:tc>
        <w:tc>
          <w:tcPr>
            <w:tcW w:w="5305" w:type="dxa"/>
            <w:shd w:val="clear" w:color="auto" w:fill="auto"/>
          </w:tcPr>
          <w:p w14:paraId="137492FA" w14:textId="77777777" w:rsidR="00A466C1" w:rsidRPr="00EB24C1" w:rsidRDefault="00A466C1" w:rsidP="00A10ACD">
            <w:pPr>
              <w:spacing w:before="120" w:after="120" w:line="276" w:lineRule="auto"/>
              <w:ind w:right="-29"/>
              <w:jc w:val="both"/>
              <w:rPr>
                <w:rFonts w:ascii="Marianne" w:eastAsia="Calibri" w:hAnsi="Marianne"/>
                <w:sz w:val="18"/>
                <w:szCs w:val="18"/>
              </w:rPr>
            </w:pPr>
            <w:r w:rsidRPr="00EB24C1">
              <w:rPr>
                <w:rFonts w:ascii="Marianne" w:eastAsia="Calibri" w:hAnsi="Marianne"/>
                <w:b/>
                <w:sz w:val="18"/>
                <w:szCs w:val="18"/>
              </w:rPr>
              <w:t>Prénom(s) :</w:t>
            </w:r>
            <w:r w:rsidRPr="00EB24C1">
              <w:rPr>
                <w:rFonts w:ascii="Marianne" w:eastAsia="Calibri" w:hAnsi="Marianne"/>
                <w:sz w:val="18"/>
                <w:szCs w:val="18"/>
              </w:rPr>
              <w:t>………………………………………..........................</w:t>
            </w:r>
          </w:p>
        </w:tc>
      </w:tr>
      <w:tr w:rsidR="00A466C1" w:rsidRPr="00EB24C1" w14:paraId="7DE840C9" w14:textId="77777777" w:rsidTr="001C484B">
        <w:trPr>
          <w:trHeight w:val="472"/>
        </w:trPr>
        <w:tc>
          <w:tcPr>
            <w:tcW w:w="9949" w:type="dxa"/>
            <w:gridSpan w:val="2"/>
            <w:shd w:val="clear" w:color="auto" w:fill="auto"/>
          </w:tcPr>
          <w:p w14:paraId="31D2C54F" w14:textId="77777777" w:rsidR="00A466C1" w:rsidRPr="00EB24C1" w:rsidRDefault="00A466C1" w:rsidP="00A10ACD">
            <w:pPr>
              <w:tabs>
                <w:tab w:val="left" w:pos="765"/>
              </w:tabs>
              <w:spacing w:before="120" w:after="120" w:line="276" w:lineRule="auto"/>
              <w:ind w:left="-196" w:right="-29" w:firstLine="112"/>
              <w:jc w:val="both"/>
              <w:rPr>
                <w:rFonts w:ascii="Marianne" w:eastAsia="Calibri" w:hAnsi="Marianne"/>
                <w:sz w:val="18"/>
                <w:szCs w:val="18"/>
              </w:rPr>
            </w:pPr>
            <w:r w:rsidRPr="00EB24C1">
              <w:rPr>
                <w:rFonts w:ascii="Marianne" w:eastAsia="Calibri" w:hAnsi="Marianne"/>
                <w:b/>
                <w:sz w:val="18"/>
                <w:szCs w:val="18"/>
              </w:rPr>
              <w:t>Adresse :</w:t>
            </w:r>
            <w:r w:rsidRPr="00EB24C1">
              <w:rPr>
                <w:rFonts w:ascii="Marianne" w:eastAsia="Calibri" w:hAnsi="Marianne"/>
                <w:sz w:val="18"/>
                <w:szCs w:val="18"/>
              </w:rPr>
              <w:t xml:space="preserve"> ………………………………………………………………………………………………………………………………….</w:t>
            </w:r>
          </w:p>
        </w:tc>
      </w:tr>
      <w:tr w:rsidR="00A466C1" w:rsidRPr="00EB24C1" w14:paraId="1AAD3145" w14:textId="77777777" w:rsidTr="001C484B">
        <w:trPr>
          <w:trHeight w:val="472"/>
        </w:trPr>
        <w:tc>
          <w:tcPr>
            <w:tcW w:w="4644" w:type="dxa"/>
            <w:shd w:val="clear" w:color="auto" w:fill="auto"/>
          </w:tcPr>
          <w:p w14:paraId="520A5E19" w14:textId="77777777" w:rsidR="00A466C1" w:rsidRPr="00EB24C1" w:rsidRDefault="00A466C1" w:rsidP="00A10ACD">
            <w:pPr>
              <w:spacing w:before="120" w:after="120" w:line="276" w:lineRule="auto"/>
              <w:ind w:left="-196" w:right="-29" w:firstLine="112"/>
              <w:jc w:val="both"/>
              <w:rPr>
                <w:rFonts w:ascii="Marianne" w:eastAsia="Calibri" w:hAnsi="Marianne"/>
                <w:sz w:val="18"/>
                <w:szCs w:val="18"/>
              </w:rPr>
            </w:pPr>
            <w:r w:rsidRPr="00EB24C1">
              <w:rPr>
                <w:rFonts w:ascii="Marianne" w:eastAsia="Calibri" w:hAnsi="Marianne"/>
                <w:b/>
                <w:sz w:val="18"/>
                <w:szCs w:val="18"/>
              </w:rPr>
              <w:t>Téléphone :</w:t>
            </w:r>
            <w:r w:rsidRPr="00EB24C1">
              <w:rPr>
                <w:rFonts w:ascii="Marianne" w:eastAsia="Calibri" w:hAnsi="Marianne"/>
                <w:sz w:val="18"/>
                <w:szCs w:val="18"/>
              </w:rPr>
              <w:t xml:space="preserve">………………………………………………. </w:t>
            </w:r>
          </w:p>
        </w:tc>
        <w:tc>
          <w:tcPr>
            <w:tcW w:w="5305" w:type="dxa"/>
            <w:shd w:val="clear" w:color="auto" w:fill="auto"/>
          </w:tcPr>
          <w:p w14:paraId="72C8C151" w14:textId="77777777" w:rsidR="00A466C1" w:rsidRPr="00EB24C1" w:rsidRDefault="00A466C1" w:rsidP="00A10ACD">
            <w:pPr>
              <w:spacing w:before="120" w:after="120" w:line="276" w:lineRule="auto"/>
              <w:ind w:right="-29"/>
              <w:jc w:val="both"/>
              <w:rPr>
                <w:rFonts w:ascii="Marianne" w:eastAsia="Calibri" w:hAnsi="Marianne"/>
                <w:sz w:val="18"/>
                <w:szCs w:val="18"/>
              </w:rPr>
            </w:pPr>
            <w:r w:rsidRPr="00EB24C1">
              <w:rPr>
                <w:rFonts w:ascii="Marianne" w:eastAsia="Calibri" w:hAnsi="Marianne"/>
                <w:b/>
                <w:sz w:val="18"/>
                <w:szCs w:val="18"/>
              </w:rPr>
              <w:t>Adresse électronique</w:t>
            </w:r>
            <w:r w:rsidRPr="00EB24C1">
              <w:rPr>
                <w:rFonts w:ascii="Marianne" w:eastAsia="Calibri" w:hAnsi="Marianne"/>
                <w:sz w:val="18"/>
                <w:szCs w:val="18"/>
              </w:rPr>
              <w:t> :…………………..................................</w:t>
            </w:r>
          </w:p>
        </w:tc>
      </w:tr>
      <w:tr w:rsidR="00A466C1" w:rsidRPr="00EB24C1" w14:paraId="3F551C71" w14:textId="77777777" w:rsidTr="001C484B">
        <w:trPr>
          <w:trHeight w:val="472"/>
        </w:trPr>
        <w:tc>
          <w:tcPr>
            <w:tcW w:w="9949" w:type="dxa"/>
            <w:gridSpan w:val="2"/>
            <w:shd w:val="clear" w:color="auto" w:fill="auto"/>
          </w:tcPr>
          <w:p w14:paraId="0147ECD3" w14:textId="77777777" w:rsidR="00A466C1" w:rsidRPr="00EB24C1" w:rsidRDefault="00A466C1" w:rsidP="00A10ACD">
            <w:pPr>
              <w:spacing w:before="120" w:after="120" w:line="276" w:lineRule="auto"/>
              <w:ind w:left="-196" w:right="-29" w:firstLine="112"/>
              <w:rPr>
                <w:rFonts w:ascii="Marianne" w:eastAsia="Calibri" w:hAnsi="Marianne"/>
                <w:sz w:val="18"/>
                <w:szCs w:val="18"/>
              </w:rPr>
            </w:pPr>
            <w:r w:rsidRPr="00EB24C1">
              <w:rPr>
                <w:rFonts w:ascii="Marianne" w:eastAsia="Calibri" w:hAnsi="Marianne"/>
                <w:b/>
                <w:sz w:val="18"/>
                <w:szCs w:val="18"/>
              </w:rPr>
              <w:t>Fonction (s) exercée(s) :</w:t>
            </w:r>
            <w:r w:rsidRPr="00EB24C1">
              <w:rPr>
                <w:rFonts w:ascii="Marianne" w:eastAsia="Calibri" w:hAnsi="Marianne"/>
                <w:sz w:val="18"/>
                <w:szCs w:val="18"/>
              </w:rPr>
              <w:t>……………………………………………………………………………..................................................</w:t>
            </w:r>
          </w:p>
        </w:tc>
      </w:tr>
      <w:tr w:rsidR="00A466C1" w:rsidRPr="00EB24C1" w14:paraId="2EBAED30" w14:textId="77777777" w:rsidTr="001C484B">
        <w:trPr>
          <w:trHeight w:val="79"/>
        </w:trPr>
        <w:tc>
          <w:tcPr>
            <w:tcW w:w="9949" w:type="dxa"/>
            <w:gridSpan w:val="2"/>
            <w:shd w:val="clear" w:color="auto" w:fill="auto"/>
          </w:tcPr>
          <w:p w14:paraId="3F30E0F6" w14:textId="77777777" w:rsidR="00A466C1" w:rsidRPr="00EB24C1" w:rsidRDefault="00A466C1" w:rsidP="00A10ACD">
            <w:pPr>
              <w:spacing w:before="120" w:after="120" w:line="276" w:lineRule="auto"/>
              <w:ind w:left="-196" w:right="-29" w:firstLine="112"/>
              <w:jc w:val="both"/>
              <w:rPr>
                <w:rFonts w:ascii="Marianne" w:eastAsia="Calibri" w:hAnsi="Marianne"/>
                <w:sz w:val="18"/>
                <w:szCs w:val="18"/>
              </w:rPr>
            </w:pPr>
            <w:r w:rsidRPr="00EB24C1">
              <w:rPr>
                <w:rFonts w:ascii="Marianne" w:eastAsia="Calibri" w:hAnsi="Marianne"/>
                <w:b/>
                <w:sz w:val="18"/>
                <w:szCs w:val="18"/>
              </w:rPr>
              <w:t>A  temps</w:t>
            </w:r>
            <w:r w:rsidRPr="00EB24C1">
              <w:rPr>
                <w:rFonts w:ascii="Marianne" w:eastAsia="Calibri" w:hAnsi="Marianne"/>
                <w:sz w:val="18"/>
                <w:szCs w:val="18"/>
              </w:rPr>
              <w:t xml:space="preserve">  </w:t>
            </w:r>
          </w:p>
          <w:p w14:paraId="51330E5D" w14:textId="77777777" w:rsidR="00A466C1" w:rsidRPr="00EB24C1" w:rsidRDefault="00A466C1" w:rsidP="00A10ACD">
            <w:pPr>
              <w:spacing w:before="120" w:after="120" w:line="276" w:lineRule="auto"/>
              <w:ind w:left="-196" w:right="-29" w:firstLine="112"/>
              <w:jc w:val="both"/>
              <w:rPr>
                <w:rFonts w:ascii="Marianne" w:eastAsia="Calibri" w:hAnsi="Marianne"/>
                <w:sz w:val="18"/>
                <w:szCs w:val="18"/>
              </w:rPr>
            </w:pPr>
            <w:r w:rsidRPr="00EB24C1">
              <w:rPr>
                <w:rFonts w:ascii="Marianne" w:eastAsia="Calibri" w:hAnsi="Marianne"/>
                <w:sz w:val="18"/>
                <w:szCs w:val="18"/>
              </w:rPr>
              <w:t xml:space="preserve">  </w:t>
            </w:r>
            <w:r w:rsidRPr="00EB24C1">
              <w:rPr>
                <w:rFonts w:ascii="Marianne" w:eastAsia="Calibri" w:hAnsi="Marianne"/>
                <w:sz w:val="18"/>
                <w:szCs w:val="18"/>
              </w:rPr>
              <w:sym w:font="Wingdings" w:char="F06F"/>
            </w:r>
            <w:r w:rsidRPr="00EB24C1">
              <w:rPr>
                <w:rFonts w:ascii="Marianne" w:eastAsia="Calibri" w:hAnsi="Marianne"/>
                <w:sz w:val="18"/>
                <w:szCs w:val="18"/>
              </w:rPr>
              <w:t xml:space="preserve"> Incomplet (Précisez la quotité …</w:t>
            </w:r>
            <w:r>
              <w:rPr>
                <w:rFonts w:ascii="Marianne" w:eastAsia="Calibri" w:hAnsi="Marianne"/>
                <w:sz w:val="18"/>
                <w:szCs w:val="18"/>
              </w:rPr>
              <w:t>……... </w:t>
            </w:r>
            <w:r w:rsidRPr="00EB24C1">
              <w:rPr>
                <w:rFonts w:ascii="Marianne" w:eastAsia="Calibri" w:hAnsi="Marianne"/>
                <w:sz w:val="18"/>
                <w:szCs w:val="18"/>
              </w:rPr>
              <w:t xml:space="preserve">) </w:t>
            </w:r>
            <w:r w:rsidRPr="00EB24C1">
              <w:rPr>
                <w:rFonts w:ascii="Marianne" w:eastAsia="Calibri" w:hAnsi="Marianne"/>
                <w:sz w:val="18"/>
                <w:szCs w:val="18"/>
              </w:rPr>
              <w:sym w:font="Wingdings" w:char="F06F"/>
            </w:r>
            <w:r>
              <w:rPr>
                <w:rFonts w:ascii="Marianne" w:eastAsia="Calibri" w:hAnsi="Marianne"/>
                <w:sz w:val="18"/>
                <w:szCs w:val="18"/>
              </w:rPr>
              <w:t xml:space="preserve"> Plein</w:t>
            </w:r>
            <w:r w:rsidRPr="00EB24C1">
              <w:rPr>
                <w:rFonts w:ascii="Marianne" w:eastAsia="Calibri" w:hAnsi="Marianne"/>
                <w:sz w:val="18"/>
                <w:szCs w:val="18"/>
              </w:rPr>
              <w:t xml:space="preserve"> </w:t>
            </w:r>
            <w:r w:rsidRPr="00EB24C1">
              <w:rPr>
                <w:rFonts w:ascii="Marianne" w:eastAsia="Calibri" w:hAnsi="Marianne"/>
                <w:sz w:val="18"/>
                <w:szCs w:val="18"/>
              </w:rPr>
              <w:sym w:font="Wingdings" w:char="F06F"/>
            </w:r>
            <w:r w:rsidRPr="00EB24C1">
              <w:rPr>
                <w:rFonts w:ascii="Marianne" w:eastAsia="Calibri" w:hAnsi="Marianne"/>
                <w:sz w:val="18"/>
                <w:szCs w:val="18"/>
              </w:rPr>
              <w:t xml:space="preserve"> Partiel</w:t>
            </w:r>
            <w:r>
              <w:rPr>
                <w:rFonts w:ascii="Marianne" w:eastAsia="Calibri" w:hAnsi="Marianne"/>
                <w:sz w:val="18"/>
                <w:szCs w:val="18"/>
              </w:rPr>
              <w:t xml:space="preserve"> (la quotité :) </w:t>
            </w:r>
            <w:r w:rsidRPr="00EB24C1">
              <w:rPr>
                <w:rFonts w:ascii="Marianne" w:eastAsia="Calibri" w:hAnsi="Marianne"/>
                <w:sz w:val="18"/>
                <w:szCs w:val="18"/>
              </w:rPr>
              <w:sym w:font="Wingdings" w:char="F06F"/>
            </w:r>
            <w:r w:rsidRPr="00EB24C1">
              <w:rPr>
                <w:rFonts w:ascii="Marianne" w:eastAsia="Calibri" w:hAnsi="Marianne"/>
                <w:sz w:val="18"/>
                <w:szCs w:val="18"/>
              </w:rPr>
              <w:t xml:space="preserve"> 50%  </w:t>
            </w:r>
            <w:r w:rsidRPr="00EB24C1">
              <w:rPr>
                <w:rFonts w:ascii="Marianne" w:eastAsia="Calibri" w:hAnsi="Marianne"/>
                <w:sz w:val="18"/>
                <w:szCs w:val="18"/>
              </w:rPr>
              <w:sym w:font="Wingdings" w:char="F06F"/>
            </w:r>
            <w:r w:rsidRPr="00EB24C1">
              <w:rPr>
                <w:rFonts w:ascii="Marianne" w:eastAsia="Calibri" w:hAnsi="Marianne"/>
                <w:sz w:val="18"/>
                <w:szCs w:val="18"/>
              </w:rPr>
              <w:t xml:space="preserve"> 60%  </w:t>
            </w:r>
            <w:r w:rsidRPr="00EB24C1">
              <w:rPr>
                <w:rFonts w:ascii="Marianne" w:eastAsia="Calibri" w:hAnsi="Marianne"/>
                <w:sz w:val="18"/>
                <w:szCs w:val="18"/>
              </w:rPr>
              <w:sym w:font="Wingdings" w:char="F06F"/>
            </w:r>
            <w:r w:rsidRPr="00EB24C1">
              <w:rPr>
                <w:rFonts w:ascii="Marianne" w:eastAsia="Calibri" w:hAnsi="Marianne"/>
                <w:sz w:val="18"/>
                <w:szCs w:val="18"/>
              </w:rPr>
              <w:t xml:space="preserve"> 70% </w:t>
            </w:r>
            <w:r w:rsidRPr="00EB24C1">
              <w:rPr>
                <w:rFonts w:ascii="Marianne" w:eastAsia="Calibri" w:hAnsi="Marianne"/>
                <w:sz w:val="18"/>
                <w:szCs w:val="18"/>
              </w:rPr>
              <w:sym w:font="Wingdings" w:char="F06F"/>
            </w:r>
            <w:r w:rsidRPr="00EB24C1">
              <w:rPr>
                <w:rFonts w:ascii="Marianne" w:eastAsia="Calibri" w:hAnsi="Marianne"/>
                <w:sz w:val="18"/>
                <w:szCs w:val="18"/>
              </w:rPr>
              <w:t xml:space="preserve"> 80% </w:t>
            </w:r>
            <w:r w:rsidRPr="00EB24C1">
              <w:rPr>
                <w:rFonts w:ascii="Marianne" w:eastAsia="Calibri" w:hAnsi="Marianne"/>
                <w:sz w:val="18"/>
                <w:szCs w:val="18"/>
              </w:rPr>
              <w:sym w:font="Wingdings" w:char="F06F"/>
            </w:r>
            <w:r w:rsidRPr="00EB24C1">
              <w:rPr>
                <w:rFonts w:ascii="Marianne" w:eastAsia="Calibri" w:hAnsi="Marianne"/>
                <w:sz w:val="18"/>
                <w:szCs w:val="18"/>
              </w:rPr>
              <w:t xml:space="preserve"> 90% </w:t>
            </w:r>
          </w:p>
        </w:tc>
      </w:tr>
      <w:tr w:rsidR="00A466C1" w:rsidRPr="00EB24C1" w14:paraId="6DD01FB5" w14:textId="77777777" w:rsidTr="001C484B">
        <w:trPr>
          <w:trHeight w:val="439"/>
        </w:trPr>
        <w:tc>
          <w:tcPr>
            <w:tcW w:w="9949" w:type="dxa"/>
            <w:gridSpan w:val="2"/>
            <w:shd w:val="clear" w:color="auto" w:fill="auto"/>
          </w:tcPr>
          <w:p w14:paraId="542A1763" w14:textId="77777777" w:rsidR="00A466C1" w:rsidRPr="00EB24C1" w:rsidRDefault="00A466C1" w:rsidP="00A10ACD">
            <w:pPr>
              <w:spacing w:before="120" w:after="120" w:line="276" w:lineRule="auto"/>
              <w:ind w:left="-196" w:right="-29" w:firstLine="112"/>
              <w:jc w:val="both"/>
              <w:rPr>
                <w:rFonts w:ascii="Marianne" w:eastAsia="Calibri" w:hAnsi="Marianne"/>
                <w:sz w:val="18"/>
                <w:szCs w:val="18"/>
              </w:rPr>
            </w:pPr>
            <w:r w:rsidRPr="00EB24C1">
              <w:rPr>
                <w:rFonts w:ascii="Marianne" w:eastAsia="Calibri" w:hAnsi="Marianne"/>
                <w:b/>
                <w:sz w:val="18"/>
                <w:szCs w:val="18"/>
              </w:rPr>
              <w:t xml:space="preserve">Etablissement d’affectation habituel : </w:t>
            </w:r>
            <w:r w:rsidRPr="00EB24C1">
              <w:rPr>
                <w:rFonts w:ascii="Marianne" w:eastAsia="Calibri" w:hAnsi="Marianne"/>
                <w:sz w:val="18"/>
                <w:szCs w:val="18"/>
              </w:rPr>
              <w:t>……………………………………………………………………………………….......................</w:t>
            </w:r>
          </w:p>
        </w:tc>
      </w:tr>
    </w:tbl>
    <w:p w14:paraId="645D4E6D" w14:textId="77777777" w:rsidR="00A466C1" w:rsidRPr="00EB24C1" w:rsidRDefault="00A466C1" w:rsidP="00A10ACD">
      <w:pPr>
        <w:spacing w:before="120" w:line="276" w:lineRule="auto"/>
        <w:ind w:right="-29"/>
        <w:rPr>
          <w:rFonts w:ascii="Marianne" w:hAnsi="Marianne"/>
          <w:sz w:val="18"/>
          <w:szCs w:val="18"/>
        </w:rPr>
      </w:pPr>
      <w:r w:rsidRPr="00EB24C1">
        <w:rPr>
          <w:rFonts w:ascii="Marianne" w:eastAsia="Calibri" w:hAnsi="Marianne"/>
          <w:b/>
          <w:sz w:val="18"/>
          <w:szCs w:val="18"/>
          <w:u w:val="single"/>
        </w:rPr>
        <w:t>I. Informations relatives à l’activité accessoire pour laquelle l’autorisation de cumul est sollicitée</w:t>
      </w:r>
    </w:p>
    <w:tbl>
      <w:tblPr>
        <w:tblpPr w:leftFromText="141" w:rightFromText="141" w:vertAnchor="text" w:horzAnchor="margin" w:tblpXSpec="right" w:tblpY="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A466C1" w:rsidRPr="00EB24C1" w14:paraId="3F3DF91E" w14:textId="77777777" w:rsidTr="001C484B">
        <w:trPr>
          <w:trHeight w:val="2388"/>
        </w:trPr>
        <w:tc>
          <w:tcPr>
            <w:tcW w:w="9889" w:type="dxa"/>
            <w:shd w:val="clear" w:color="auto" w:fill="auto"/>
          </w:tcPr>
          <w:p w14:paraId="6A96862F" w14:textId="77777777" w:rsidR="00A466C1" w:rsidRPr="00EB24C1" w:rsidRDefault="00A466C1" w:rsidP="00A10ACD">
            <w:pPr>
              <w:spacing w:line="276" w:lineRule="auto"/>
              <w:ind w:left="-532" w:right="-29" w:hanging="14"/>
              <w:rPr>
                <w:rFonts w:ascii="Marianne" w:hAnsi="Marianne"/>
                <w:sz w:val="18"/>
                <w:szCs w:val="18"/>
              </w:rPr>
            </w:pPr>
          </w:p>
          <w:p w14:paraId="2BA6AA11" w14:textId="77777777" w:rsidR="00A466C1" w:rsidRPr="00EB24C1" w:rsidRDefault="00A466C1" w:rsidP="00A10ACD">
            <w:pPr>
              <w:spacing w:line="276" w:lineRule="auto"/>
              <w:ind w:right="-29"/>
              <w:rPr>
                <w:rFonts w:ascii="Marianne" w:hAnsi="Marianne"/>
                <w:b/>
                <w:bCs/>
                <w:sz w:val="18"/>
                <w:szCs w:val="18"/>
              </w:rPr>
            </w:pPr>
            <w:r w:rsidRPr="00EB24C1">
              <w:rPr>
                <w:rFonts w:ascii="Marianne" w:hAnsi="Marianne"/>
                <w:sz w:val="18"/>
                <w:szCs w:val="18"/>
              </w:rPr>
              <w:t xml:space="preserve">Nature de l’activité : </w:t>
            </w:r>
            <w:r w:rsidRPr="00EB24C1">
              <w:rPr>
                <w:rFonts w:ascii="Marianne" w:hAnsi="Marianne"/>
                <w:b/>
                <w:bCs/>
                <w:sz w:val="18"/>
                <w:szCs w:val="18"/>
              </w:rPr>
              <w:t>vacation pour le dispositif</w:t>
            </w:r>
            <w:r w:rsidRPr="00EB24C1">
              <w:rPr>
                <w:rFonts w:ascii="Marianne" w:hAnsi="Marianne"/>
                <w:sz w:val="18"/>
                <w:szCs w:val="18"/>
              </w:rPr>
              <w:t xml:space="preserve"> </w:t>
            </w:r>
            <w:r w:rsidRPr="00EB24C1">
              <w:rPr>
                <w:rFonts w:ascii="Marianne" w:hAnsi="Marianne"/>
                <w:b/>
                <w:sz w:val="18"/>
                <w:szCs w:val="18"/>
              </w:rPr>
              <w:t>ÉCOLE OUVERTE-</w:t>
            </w:r>
            <w:r w:rsidRPr="00EB24C1">
              <w:rPr>
                <w:rFonts w:ascii="Marianne" w:hAnsi="Marianne"/>
                <w:b/>
                <w:bCs/>
                <w:sz w:val="18"/>
                <w:szCs w:val="18"/>
              </w:rPr>
              <w:t>VACANCES APPRENANTES 2023-2024</w:t>
            </w:r>
          </w:p>
          <w:p w14:paraId="33D724B8" w14:textId="77777777" w:rsidR="00A466C1" w:rsidRPr="00EB24C1" w:rsidRDefault="00A466C1" w:rsidP="00A10ACD">
            <w:pPr>
              <w:spacing w:line="276" w:lineRule="auto"/>
              <w:ind w:right="-29"/>
              <w:rPr>
                <w:rFonts w:ascii="Marianne" w:hAnsi="Marianne"/>
                <w:sz w:val="18"/>
                <w:szCs w:val="18"/>
              </w:rPr>
            </w:pPr>
          </w:p>
          <w:p w14:paraId="5FA878D0" w14:textId="77777777" w:rsidR="00A466C1" w:rsidRPr="00EB24C1" w:rsidRDefault="00A466C1" w:rsidP="00A10ACD">
            <w:pPr>
              <w:spacing w:line="276" w:lineRule="auto"/>
              <w:ind w:right="-29"/>
              <w:rPr>
                <w:rFonts w:ascii="Marianne" w:hAnsi="Marianne"/>
                <w:sz w:val="18"/>
                <w:szCs w:val="18"/>
              </w:rPr>
            </w:pPr>
            <w:r w:rsidRPr="00EB24C1">
              <w:rPr>
                <w:rFonts w:ascii="Marianne" w:hAnsi="Marianne"/>
                <w:sz w:val="18"/>
                <w:szCs w:val="18"/>
              </w:rPr>
              <w:t>Lieu d’exercice de l’activité : ..............................………………………………………………………………………………………………………………………………………………………………………………</w:t>
            </w:r>
          </w:p>
          <w:p w14:paraId="5D2FB8D3" w14:textId="77777777" w:rsidR="00A466C1" w:rsidRPr="00EB24C1" w:rsidRDefault="00A466C1" w:rsidP="00A10ACD">
            <w:pPr>
              <w:spacing w:line="276" w:lineRule="auto"/>
              <w:ind w:right="-29"/>
              <w:rPr>
                <w:rFonts w:ascii="Marianne" w:hAnsi="Marianne"/>
                <w:sz w:val="18"/>
                <w:szCs w:val="18"/>
              </w:rPr>
            </w:pPr>
          </w:p>
          <w:p w14:paraId="0AD25AC3" w14:textId="77777777" w:rsidR="00A466C1" w:rsidRPr="00EB24C1" w:rsidRDefault="00A466C1" w:rsidP="00A10ACD">
            <w:pPr>
              <w:spacing w:line="276" w:lineRule="auto"/>
              <w:ind w:left="142" w:right="-29" w:hanging="142"/>
              <w:rPr>
                <w:rFonts w:ascii="Marianne" w:hAnsi="Marianne"/>
                <w:sz w:val="18"/>
                <w:szCs w:val="18"/>
              </w:rPr>
            </w:pPr>
            <w:r w:rsidRPr="00EB24C1">
              <w:rPr>
                <w:rFonts w:ascii="Marianne" w:hAnsi="Marianne"/>
                <w:sz w:val="18"/>
                <w:szCs w:val="18"/>
              </w:rPr>
              <w:t>Dates prévues de début et de fin de l’activité envisagée :  du .......................................... au ………………………………</w:t>
            </w:r>
          </w:p>
          <w:p w14:paraId="42F091BA" w14:textId="77777777" w:rsidR="00A466C1" w:rsidRPr="00EB24C1" w:rsidRDefault="00A466C1" w:rsidP="00A10ACD">
            <w:pPr>
              <w:spacing w:line="276" w:lineRule="auto"/>
              <w:ind w:left="142" w:right="-29" w:hanging="142"/>
              <w:rPr>
                <w:rFonts w:ascii="Marianne" w:hAnsi="Marianne"/>
                <w:sz w:val="18"/>
                <w:szCs w:val="18"/>
              </w:rPr>
            </w:pPr>
          </w:p>
          <w:p w14:paraId="221370D4" w14:textId="77777777" w:rsidR="00A466C1" w:rsidRPr="00EB24C1" w:rsidRDefault="00A466C1" w:rsidP="00A10ACD">
            <w:pPr>
              <w:spacing w:line="276" w:lineRule="auto"/>
              <w:ind w:left="142" w:right="-29" w:hanging="142"/>
              <w:rPr>
                <w:rFonts w:ascii="Marianne" w:hAnsi="Marianne"/>
                <w:sz w:val="18"/>
                <w:szCs w:val="18"/>
              </w:rPr>
            </w:pPr>
            <w:r w:rsidRPr="00EB24C1">
              <w:rPr>
                <w:rFonts w:ascii="Marianne" w:hAnsi="Marianne"/>
                <w:sz w:val="18"/>
                <w:szCs w:val="18"/>
              </w:rPr>
              <w:t>Montant brut total de la rémunération prévue : ……………………………………………………………….…………………...</w:t>
            </w:r>
          </w:p>
          <w:p w14:paraId="5EDC29D7" w14:textId="77777777" w:rsidR="00A466C1" w:rsidRPr="00EB24C1" w:rsidRDefault="00A466C1" w:rsidP="00A10ACD">
            <w:pPr>
              <w:spacing w:line="276" w:lineRule="auto"/>
              <w:ind w:left="-532" w:right="-29" w:firstLine="448"/>
              <w:rPr>
                <w:rFonts w:ascii="Marianne" w:hAnsi="Marianne"/>
                <w:b/>
                <w:sz w:val="18"/>
                <w:szCs w:val="18"/>
              </w:rPr>
            </w:pPr>
          </w:p>
        </w:tc>
      </w:tr>
    </w:tbl>
    <w:p w14:paraId="478ACFD6" w14:textId="77777777" w:rsidR="00A466C1" w:rsidRPr="00EB24C1" w:rsidRDefault="00A466C1" w:rsidP="00A10ACD">
      <w:pPr>
        <w:spacing w:before="120" w:line="276" w:lineRule="auto"/>
        <w:ind w:right="-29"/>
        <w:rPr>
          <w:rFonts w:ascii="Marianne" w:hAnsi="Marianne"/>
          <w:b/>
          <w:bCs/>
          <w:sz w:val="18"/>
          <w:szCs w:val="18"/>
        </w:rPr>
      </w:pPr>
      <w:r>
        <w:rPr>
          <w:rFonts w:ascii="Marianne" w:hAnsi="Marianne"/>
          <w:b/>
          <w:bCs/>
          <w:sz w:val="18"/>
          <w:szCs w:val="18"/>
        </w:rPr>
        <w:t>E</w:t>
      </w:r>
      <w:r w:rsidRPr="00EB24C1">
        <w:rPr>
          <w:rFonts w:ascii="Marianne" w:hAnsi="Marianne"/>
          <w:b/>
          <w:bCs/>
          <w:sz w:val="18"/>
          <w:szCs w:val="18"/>
        </w:rPr>
        <w:t xml:space="preserve">xercez-vous déjà une ou plusieurs activités accessoires ? </w:t>
      </w:r>
      <w:r w:rsidRPr="00EB24C1">
        <w:rPr>
          <w:rFonts w:ascii="Marianne" w:hAnsi="Marianne"/>
          <w:b/>
          <w:bCs/>
          <w:sz w:val="18"/>
          <w:szCs w:val="18"/>
        </w:rPr>
        <w:sym w:font="Wingdings" w:char="F071"/>
      </w:r>
      <w:r w:rsidRPr="00EB24C1">
        <w:rPr>
          <w:rFonts w:ascii="Marianne" w:hAnsi="Marianne"/>
          <w:bCs/>
          <w:sz w:val="18"/>
          <w:szCs w:val="18"/>
        </w:rPr>
        <w:t xml:space="preserve"> NON </w:t>
      </w:r>
      <w:r w:rsidRPr="00EB24C1">
        <w:rPr>
          <w:rFonts w:ascii="Marianne" w:hAnsi="Marianne"/>
          <w:bCs/>
          <w:sz w:val="18"/>
          <w:szCs w:val="18"/>
        </w:rPr>
        <w:sym w:font="Wingdings" w:char="F071"/>
      </w:r>
      <w:r w:rsidRPr="00EB24C1">
        <w:rPr>
          <w:rFonts w:ascii="Marianne" w:hAnsi="Marianne"/>
          <w:bCs/>
          <w:sz w:val="18"/>
          <w:szCs w:val="18"/>
        </w:rPr>
        <w:t xml:space="preserve"> OUI </w:t>
      </w:r>
    </w:p>
    <w:p w14:paraId="335419B6" w14:textId="77777777" w:rsidR="00A466C1" w:rsidRPr="00EB24C1" w:rsidRDefault="00A466C1" w:rsidP="00A10ACD">
      <w:pPr>
        <w:spacing w:line="276" w:lineRule="auto"/>
        <w:ind w:right="-29"/>
        <w:rPr>
          <w:rFonts w:ascii="Marianne" w:hAnsi="Marianne"/>
          <w:b/>
          <w:bCs/>
          <w:sz w:val="18"/>
          <w:szCs w:val="18"/>
        </w:rPr>
      </w:pPr>
      <w:r w:rsidRPr="00EB24C1">
        <w:rPr>
          <w:rFonts w:ascii="Marianne" w:hAnsi="Marianne"/>
          <w:bCs/>
          <w:sz w:val="18"/>
          <w:szCs w:val="18"/>
        </w:rPr>
        <w:t>(Si oui, veuillez décrire ces activités en précisant notamment le caractère public ou privé, la durée/périodicité, le cas échéant l’identité de(s) l’employeur(s) et les horaires)</w:t>
      </w:r>
    </w:p>
    <w:p w14:paraId="3C6B3435" w14:textId="77777777" w:rsidR="00A466C1" w:rsidRPr="00EB24C1" w:rsidRDefault="00A466C1" w:rsidP="00A10ACD">
      <w:pPr>
        <w:spacing w:line="276" w:lineRule="auto"/>
        <w:ind w:right="-29"/>
        <w:rPr>
          <w:rFonts w:ascii="Marianne" w:hAnsi="Marianne"/>
          <w:sz w:val="18"/>
          <w:szCs w:val="18"/>
        </w:rPr>
      </w:pPr>
      <w:r w:rsidRPr="00EB24C1">
        <w:rPr>
          <w:rFonts w:ascii="Marianne" w:hAnsi="Marianne"/>
          <w:bCs/>
          <w:sz w:val="18"/>
          <w:szCs w:val="18"/>
        </w:rPr>
        <w:t>……………………………………………………………………………………………………………………………………………………………………………………………………………………………………………………………………………………………………………………………………………………………………………………………………………………………………………………………………………………………………………………………………………………………………………………………………………………………………………………………………………………………………………………………………………………………………………………………………………………………………………………………………………………………………………………………………………………………………………………………………………………………………………………………………………………………………………………………………………………………………………………………………………………………………………………………………………………………………………………………………………………………………………………………………………………………………………………………………………………………………………………………………………………………………….</w:t>
      </w:r>
    </w:p>
    <w:p w14:paraId="77BEADF7" w14:textId="77777777" w:rsidR="00A466C1" w:rsidRDefault="00A466C1" w:rsidP="00A10ACD">
      <w:pPr>
        <w:spacing w:line="276" w:lineRule="auto"/>
        <w:ind w:right="-29"/>
        <w:rPr>
          <w:rFonts w:ascii="Marianne" w:eastAsia="Calibri" w:hAnsi="Marianne"/>
          <w:b/>
          <w:bCs/>
          <w:spacing w:val="-2"/>
          <w:sz w:val="18"/>
          <w:szCs w:val="18"/>
          <w:u w:val="single"/>
        </w:rPr>
      </w:pPr>
    </w:p>
    <w:p w14:paraId="6924DF54" w14:textId="77777777" w:rsidR="00A466C1" w:rsidRPr="00EB24C1" w:rsidRDefault="00A466C1" w:rsidP="00A10ACD">
      <w:pPr>
        <w:spacing w:after="240" w:line="276" w:lineRule="auto"/>
        <w:ind w:right="-29"/>
        <w:rPr>
          <w:rFonts w:ascii="Marianne" w:eastAsia="Calibri" w:hAnsi="Marianne"/>
          <w:b/>
          <w:bCs/>
          <w:spacing w:val="-2"/>
          <w:sz w:val="18"/>
          <w:szCs w:val="18"/>
          <w:u w:val="single"/>
        </w:rPr>
      </w:pPr>
      <w:r w:rsidRPr="00EB24C1">
        <w:rPr>
          <w:rFonts w:ascii="Marianne" w:eastAsia="Calibri" w:hAnsi="Marianne"/>
          <w:b/>
          <w:bCs/>
          <w:spacing w:val="-2"/>
          <w:sz w:val="18"/>
          <w:szCs w:val="18"/>
          <w:u w:val="single"/>
        </w:rPr>
        <w:t>II. Avis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501"/>
        <w:gridCol w:w="3269"/>
      </w:tblGrid>
      <w:tr w:rsidR="00A466C1" w:rsidRPr="00EB24C1" w14:paraId="43DCA979" w14:textId="77777777" w:rsidTr="001C484B">
        <w:trPr>
          <w:trHeight w:val="4255"/>
        </w:trPr>
        <w:tc>
          <w:tcPr>
            <w:tcW w:w="2978" w:type="dxa"/>
            <w:shd w:val="clear" w:color="auto" w:fill="auto"/>
          </w:tcPr>
          <w:p w14:paraId="46988A6F" w14:textId="77777777" w:rsidR="00A466C1" w:rsidRPr="00EB24C1" w:rsidRDefault="00A466C1" w:rsidP="00A10ACD">
            <w:pPr>
              <w:spacing w:before="120" w:line="276" w:lineRule="auto"/>
              <w:ind w:right="-29"/>
              <w:jc w:val="center"/>
              <w:rPr>
                <w:rFonts w:ascii="Marianne" w:eastAsia="Calibri" w:hAnsi="Marianne"/>
                <w:spacing w:val="-2"/>
                <w:sz w:val="18"/>
                <w:szCs w:val="18"/>
                <w:u w:val="single"/>
              </w:rPr>
            </w:pPr>
            <w:r w:rsidRPr="00EB24C1">
              <w:rPr>
                <w:rFonts w:ascii="Marianne" w:eastAsia="Calibri" w:hAnsi="Marianne"/>
                <w:spacing w:val="-2"/>
                <w:sz w:val="18"/>
                <w:szCs w:val="18"/>
                <w:u w:val="single"/>
              </w:rPr>
              <w:t>Visa cachet du responsable de l’emploi secondaire</w:t>
            </w:r>
          </w:p>
          <w:p w14:paraId="650393E5" w14:textId="77777777" w:rsidR="00A466C1" w:rsidRPr="00EB24C1" w:rsidRDefault="00A466C1" w:rsidP="00A10ACD">
            <w:pPr>
              <w:spacing w:line="276" w:lineRule="auto"/>
              <w:ind w:right="-29"/>
              <w:rPr>
                <w:rFonts w:ascii="Marianne" w:eastAsia="Calibri" w:hAnsi="Marianne"/>
                <w:spacing w:val="-2"/>
                <w:sz w:val="18"/>
                <w:szCs w:val="18"/>
              </w:rPr>
            </w:pPr>
          </w:p>
          <w:p w14:paraId="554DB4A5"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Fait à ……………………………………</w:t>
            </w:r>
          </w:p>
          <w:p w14:paraId="211812D5"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Le ……………………………………….</w:t>
            </w:r>
          </w:p>
          <w:p w14:paraId="339736A4" w14:textId="77777777" w:rsidR="00A466C1" w:rsidRPr="00EB24C1" w:rsidRDefault="00A466C1" w:rsidP="00A10ACD">
            <w:pPr>
              <w:spacing w:before="120" w:line="276" w:lineRule="auto"/>
              <w:ind w:right="-29"/>
              <w:rPr>
                <w:rFonts w:ascii="Marianne" w:eastAsia="Calibri" w:hAnsi="Marianne"/>
                <w:spacing w:val="-2"/>
                <w:sz w:val="18"/>
                <w:szCs w:val="18"/>
                <w:u w:val="single"/>
              </w:rPr>
            </w:pPr>
            <w:r w:rsidRPr="00EB24C1">
              <w:rPr>
                <w:rFonts w:ascii="Marianne" w:eastAsia="Calibri" w:hAnsi="Marianne"/>
                <w:spacing w:val="-2"/>
                <w:sz w:val="18"/>
                <w:szCs w:val="18"/>
              </w:rPr>
              <w:t>Signature et cachet</w:t>
            </w:r>
          </w:p>
        </w:tc>
        <w:tc>
          <w:tcPr>
            <w:tcW w:w="3501" w:type="dxa"/>
            <w:shd w:val="clear" w:color="auto" w:fill="auto"/>
          </w:tcPr>
          <w:p w14:paraId="4B18136F" w14:textId="77777777" w:rsidR="00A466C1" w:rsidRPr="00EB24C1" w:rsidRDefault="00A466C1" w:rsidP="00A10ACD">
            <w:pPr>
              <w:spacing w:before="120" w:line="276" w:lineRule="auto"/>
              <w:ind w:right="-29"/>
              <w:jc w:val="center"/>
              <w:rPr>
                <w:rFonts w:ascii="Marianne" w:eastAsia="Calibri" w:hAnsi="Marianne"/>
                <w:spacing w:val="-2"/>
                <w:sz w:val="18"/>
                <w:szCs w:val="18"/>
                <w:u w:val="single"/>
              </w:rPr>
            </w:pPr>
            <w:r w:rsidRPr="00EB24C1">
              <w:rPr>
                <w:rFonts w:ascii="Marianne" w:eastAsia="Calibri" w:hAnsi="Marianne"/>
                <w:spacing w:val="-2"/>
                <w:sz w:val="18"/>
                <w:szCs w:val="18"/>
                <w:u w:val="single"/>
              </w:rPr>
              <w:t>Avis et cachet du supérieur hiérarchique de l’emploi principal</w:t>
            </w:r>
          </w:p>
          <w:p w14:paraId="75AE6BB4" w14:textId="77777777" w:rsidR="00A466C1" w:rsidRPr="00EB24C1" w:rsidRDefault="00A466C1" w:rsidP="00A10ACD">
            <w:pPr>
              <w:spacing w:line="276" w:lineRule="auto"/>
              <w:ind w:right="-29"/>
              <w:rPr>
                <w:rFonts w:ascii="Marianne" w:eastAsia="Calibri" w:hAnsi="Marianne"/>
                <w:spacing w:val="-2"/>
                <w:sz w:val="18"/>
                <w:szCs w:val="18"/>
              </w:rPr>
            </w:pPr>
            <w:r w:rsidRPr="00EB24C1">
              <w:rPr>
                <w:rFonts w:ascii="Courier New" w:eastAsia="Calibri" w:hAnsi="Courier New" w:cs="Courier New"/>
                <w:spacing w:val="-2"/>
                <w:sz w:val="18"/>
                <w:szCs w:val="18"/>
              </w:rPr>
              <w:t>□</w:t>
            </w:r>
            <w:r w:rsidRPr="00EB24C1">
              <w:rPr>
                <w:rFonts w:ascii="Marianne" w:eastAsia="Calibri" w:hAnsi="Marianne"/>
                <w:spacing w:val="-2"/>
                <w:sz w:val="18"/>
                <w:szCs w:val="18"/>
              </w:rPr>
              <w:t xml:space="preserve"> FAVORABLE</w:t>
            </w:r>
          </w:p>
          <w:p w14:paraId="3F66C530" w14:textId="77777777" w:rsidR="00A466C1" w:rsidRPr="00EB24C1" w:rsidRDefault="00A466C1" w:rsidP="00A10ACD">
            <w:pPr>
              <w:spacing w:line="276" w:lineRule="auto"/>
              <w:ind w:right="-29"/>
              <w:rPr>
                <w:rFonts w:ascii="Marianne" w:eastAsia="Calibri" w:hAnsi="Marianne"/>
                <w:spacing w:val="-2"/>
                <w:sz w:val="18"/>
                <w:szCs w:val="18"/>
              </w:rPr>
            </w:pPr>
            <w:r w:rsidRPr="00EB24C1">
              <w:rPr>
                <w:rFonts w:ascii="Courier New" w:eastAsia="Calibri" w:hAnsi="Courier New" w:cs="Courier New"/>
                <w:spacing w:val="-2"/>
                <w:sz w:val="18"/>
                <w:szCs w:val="18"/>
              </w:rPr>
              <w:t>□</w:t>
            </w:r>
            <w:r w:rsidRPr="00EB24C1">
              <w:rPr>
                <w:rFonts w:ascii="Marianne" w:eastAsia="Calibri" w:hAnsi="Marianne"/>
                <w:spacing w:val="-2"/>
                <w:sz w:val="18"/>
                <w:szCs w:val="18"/>
              </w:rPr>
              <w:t xml:space="preserve"> DEFAVORABLE</w:t>
            </w:r>
          </w:p>
          <w:p w14:paraId="64A79262" w14:textId="77777777" w:rsidR="00A466C1" w:rsidRPr="00EB24C1" w:rsidRDefault="00A466C1" w:rsidP="00A10ACD">
            <w:pPr>
              <w:spacing w:line="276" w:lineRule="auto"/>
              <w:ind w:right="-29"/>
              <w:rPr>
                <w:rFonts w:ascii="Marianne" w:eastAsia="Calibri" w:hAnsi="Marianne"/>
                <w:spacing w:val="-2"/>
                <w:sz w:val="18"/>
                <w:szCs w:val="18"/>
              </w:rPr>
            </w:pPr>
          </w:p>
          <w:p w14:paraId="0BA7B28A"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Fait à ………………………………………..</w:t>
            </w:r>
          </w:p>
          <w:p w14:paraId="3B79120E"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Le ……………………………………………</w:t>
            </w:r>
          </w:p>
          <w:p w14:paraId="2EB66639"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Signature et cachet</w:t>
            </w:r>
          </w:p>
        </w:tc>
        <w:tc>
          <w:tcPr>
            <w:tcW w:w="3269" w:type="dxa"/>
            <w:shd w:val="clear" w:color="auto" w:fill="auto"/>
          </w:tcPr>
          <w:p w14:paraId="267C68F5" w14:textId="77777777" w:rsidR="00A466C1" w:rsidRPr="00EB24C1" w:rsidRDefault="00A466C1" w:rsidP="00A10ACD">
            <w:pPr>
              <w:spacing w:before="120" w:line="276" w:lineRule="auto"/>
              <w:ind w:right="-29"/>
              <w:jc w:val="center"/>
              <w:rPr>
                <w:rFonts w:ascii="Marianne" w:eastAsia="Calibri" w:hAnsi="Marianne"/>
                <w:spacing w:val="-2"/>
                <w:sz w:val="18"/>
                <w:szCs w:val="18"/>
                <w:u w:val="single"/>
              </w:rPr>
            </w:pPr>
            <w:r w:rsidRPr="00EB24C1">
              <w:rPr>
                <w:rFonts w:ascii="Marianne" w:eastAsia="Calibri" w:hAnsi="Marianne"/>
                <w:spacing w:val="-2"/>
                <w:sz w:val="18"/>
                <w:szCs w:val="18"/>
                <w:u w:val="single"/>
              </w:rPr>
              <w:t>Décision de l’autorité compétente</w:t>
            </w:r>
          </w:p>
          <w:p w14:paraId="0DD34717" w14:textId="77777777" w:rsidR="00A466C1" w:rsidRPr="00EB24C1" w:rsidRDefault="00A466C1" w:rsidP="00A10ACD">
            <w:pPr>
              <w:spacing w:line="276" w:lineRule="auto"/>
              <w:ind w:right="-29"/>
              <w:rPr>
                <w:rFonts w:ascii="Marianne" w:eastAsia="Calibri" w:hAnsi="Marianne"/>
                <w:spacing w:val="-2"/>
                <w:sz w:val="18"/>
                <w:szCs w:val="18"/>
              </w:rPr>
            </w:pPr>
            <w:r w:rsidRPr="00EB24C1">
              <w:rPr>
                <w:rFonts w:ascii="Courier New" w:eastAsia="Calibri" w:hAnsi="Courier New" w:cs="Courier New"/>
                <w:spacing w:val="-2"/>
                <w:sz w:val="18"/>
                <w:szCs w:val="18"/>
              </w:rPr>
              <w:t>□</w:t>
            </w:r>
            <w:r w:rsidRPr="00EB24C1">
              <w:rPr>
                <w:rFonts w:ascii="Marianne" w:eastAsia="Calibri" w:hAnsi="Marianne"/>
                <w:spacing w:val="-2"/>
                <w:sz w:val="18"/>
                <w:szCs w:val="18"/>
              </w:rPr>
              <w:t xml:space="preserve"> CUMUL AUTORISE</w:t>
            </w:r>
          </w:p>
          <w:p w14:paraId="7D5AE6CA" w14:textId="77777777" w:rsidR="00A466C1" w:rsidRPr="00EB24C1" w:rsidRDefault="00A466C1" w:rsidP="00A10ACD">
            <w:pPr>
              <w:spacing w:line="276" w:lineRule="auto"/>
              <w:ind w:right="-29"/>
              <w:rPr>
                <w:rFonts w:ascii="Marianne" w:eastAsia="Calibri" w:hAnsi="Marianne"/>
                <w:spacing w:val="-2"/>
                <w:sz w:val="18"/>
                <w:szCs w:val="18"/>
              </w:rPr>
            </w:pPr>
            <w:r w:rsidRPr="00EB24C1">
              <w:rPr>
                <w:rFonts w:ascii="Courier New" w:eastAsia="Calibri" w:hAnsi="Courier New" w:cs="Courier New"/>
                <w:spacing w:val="-2"/>
                <w:sz w:val="18"/>
                <w:szCs w:val="18"/>
              </w:rPr>
              <w:t>□</w:t>
            </w:r>
            <w:r w:rsidRPr="00EB24C1">
              <w:rPr>
                <w:rFonts w:ascii="Marianne" w:eastAsia="Calibri" w:hAnsi="Marianne"/>
                <w:spacing w:val="-2"/>
                <w:sz w:val="18"/>
                <w:szCs w:val="18"/>
              </w:rPr>
              <w:t xml:space="preserve"> CUMUL NON AUTORISE</w:t>
            </w:r>
          </w:p>
          <w:p w14:paraId="2354BE62" w14:textId="77777777" w:rsidR="00A466C1" w:rsidRPr="00EB24C1" w:rsidRDefault="00A466C1" w:rsidP="00A10ACD">
            <w:pPr>
              <w:spacing w:line="276" w:lineRule="auto"/>
              <w:ind w:right="-29"/>
              <w:rPr>
                <w:rFonts w:ascii="Marianne" w:eastAsia="Calibri" w:hAnsi="Marianne"/>
                <w:spacing w:val="-2"/>
                <w:sz w:val="18"/>
                <w:szCs w:val="18"/>
              </w:rPr>
            </w:pPr>
          </w:p>
          <w:p w14:paraId="051877C4"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Motif(s) du rejet : …………………………….</w:t>
            </w:r>
          </w:p>
          <w:p w14:paraId="16B75C98"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w:t>
            </w:r>
          </w:p>
          <w:p w14:paraId="1367E426"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w:t>
            </w:r>
          </w:p>
          <w:p w14:paraId="13A850BC"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Fait à …………………………………………</w:t>
            </w:r>
          </w:p>
          <w:p w14:paraId="3B2E085A" w14:textId="77777777" w:rsidR="00A466C1" w:rsidRPr="00EB24C1" w:rsidRDefault="00A466C1" w:rsidP="00A10ACD">
            <w:pPr>
              <w:spacing w:before="120" w:line="276" w:lineRule="auto"/>
              <w:ind w:right="-29"/>
              <w:rPr>
                <w:rFonts w:ascii="Marianne" w:eastAsia="Calibri" w:hAnsi="Marianne"/>
                <w:spacing w:val="-2"/>
                <w:sz w:val="18"/>
                <w:szCs w:val="18"/>
              </w:rPr>
            </w:pPr>
            <w:r w:rsidRPr="00EB24C1">
              <w:rPr>
                <w:rFonts w:ascii="Marianne" w:eastAsia="Calibri" w:hAnsi="Marianne"/>
                <w:spacing w:val="-2"/>
                <w:sz w:val="18"/>
                <w:szCs w:val="18"/>
              </w:rPr>
              <w:t>Le …………………………………………….</w:t>
            </w:r>
          </w:p>
          <w:p w14:paraId="7003262E" w14:textId="77777777" w:rsidR="00A466C1" w:rsidRPr="00EB24C1" w:rsidRDefault="00A466C1" w:rsidP="00A10ACD">
            <w:pPr>
              <w:spacing w:before="120" w:line="276" w:lineRule="auto"/>
              <w:ind w:right="-29"/>
              <w:rPr>
                <w:rFonts w:ascii="Marianne" w:eastAsia="Calibri" w:hAnsi="Marianne"/>
                <w:spacing w:val="-2"/>
                <w:sz w:val="18"/>
                <w:szCs w:val="18"/>
                <w:u w:val="single"/>
              </w:rPr>
            </w:pPr>
            <w:r w:rsidRPr="00EB24C1">
              <w:rPr>
                <w:rFonts w:ascii="Marianne" w:eastAsia="Calibri" w:hAnsi="Marianne"/>
                <w:spacing w:val="-2"/>
                <w:sz w:val="18"/>
                <w:szCs w:val="18"/>
              </w:rPr>
              <w:t>Signature et cachet</w:t>
            </w:r>
          </w:p>
        </w:tc>
      </w:tr>
    </w:tbl>
    <w:p w14:paraId="035E5D0E" w14:textId="77777777" w:rsidR="00A466C1" w:rsidRPr="00EB24C1" w:rsidRDefault="00A466C1" w:rsidP="00A10ACD">
      <w:pPr>
        <w:spacing w:before="120" w:line="276" w:lineRule="auto"/>
        <w:ind w:right="-29"/>
        <w:jc w:val="both"/>
        <w:rPr>
          <w:rFonts w:ascii="Marianne" w:hAnsi="Marianne"/>
          <w:sz w:val="18"/>
          <w:szCs w:val="18"/>
        </w:rPr>
      </w:pPr>
    </w:p>
    <w:p w14:paraId="56248A3F" w14:textId="77777777" w:rsidR="00A466C1" w:rsidRPr="00EB24C1" w:rsidRDefault="00A466C1" w:rsidP="00A10ACD">
      <w:pPr>
        <w:spacing w:before="120" w:line="276" w:lineRule="auto"/>
        <w:ind w:right="-29"/>
        <w:jc w:val="both"/>
        <w:rPr>
          <w:rFonts w:ascii="Marianne" w:hAnsi="Marianne"/>
          <w:sz w:val="18"/>
          <w:szCs w:val="18"/>
        </w:rPr>
      </w:pPr>
      <w:r w:rsidRPr="00EB24C1">
        <w:rPr>
          <w:rFonts w:ascii="Marianne" w:hAnsi="Marianne"/>
          <w:sz w:val="18"/>
          <w:szCs w:val="18"/>
        </w:rPr>
        <w:t>Il est rappelé à l’agent les dispositions des articles 10 et 11 du décret n° 2017-105 du 27 janvier 2017 relatif à l'exercice d'activités privées par des agents publics et certains agents contractuels de droit privé ayant cessé leurs fonctions, aux cumuls d'activités et à la commission de déontologie de la fonction publique, ainsi que les dispositions du 1</w:t>
      </w:r>
      <w:r w:rsidRPr="00EB24C1">
        <w:rPr>
          <w:rFonts w:ascii="Marianne" w:hAnsi="Marianne"/>
          <w:sz w:val="18"/>
          <w:szCs w:val="18"/>
          <w:vertAlign w:val="superscript"/>
        </w:rPr>
        <w:t>er</w:t>
      </w:r>
      <w:r w:rsidRPr="00EB24C1">
        <w:rPr>
          <w:rFonts w:ascii="Marianne" w:hAnsi="Marianne"/>
          <w:sz w:val="18"/>
          <w:szCs w:val="18"/>
        </w:rPr>
        <w:t xml:space="preserve"> alinéa de l’article 432-12 du code pénal.</w:t>
      </w:r>
    </w:p>
    <w:p w14:paraId="52D87A83" w14:textId="77777777" w:rsidR="00A466C1" w:rsidRPr="00EB24C1" w:rsidRDefault="00A466C1" w:rsidP="00A10ACD">
      <w:pPr>
        <w:spacing w:before="120" w:line="276" w:lineRule="auto"/>
        <w:ind w:right="-29"/>
        <w:jc w:val="both"/>
        <w:rPr>
          <w:rFonts w:ascii="Marianne" w:hAnsi="Marianne"/>
          <w:sz w:val="18"/>
          <w:szCs w:val="18"/>
        </w:rPr>
      </w:pPr>
      <w:r w:rsidRPr="00EB24C1">
        <w:rPr>
          <w:rFonts w:ascii="Marianne" w:hAnsi="Marianne"/>
          <w:b/>
          <w:sz w:val="18"/>
          <w:szCs w:val="18"/>
        </w:rPr>
        <w:t>Article 10</w:t>
      </w:r>
      <w:r w:rsidRPr="00EB24C1">
        <w:rPr>
          <w:rFonts w:ascii="Marianne" w:hAnsi="Marianne"/>
          <w:sz w:val="18"/>
          <w:szCs w:val="18"/>
        </w:rPr>
        <w:t> : « Tout changement substantiel intervenant dans les conditions d'exercice ou de rémunération de l'activité exercée à titre accessoire par un agent est assimilé à l'exercice d'une nouvelle activité. L'intéressé doit alors adresser une nouvelle demande d'autorisation à l'autorité compétente (…) ».</w:t>
      </w:r>
    </w:p>
    <w:p w14:paraId="55E0D572" w14:textId="77777777" w:rsidR="00A466C1" w:rsidRPr="00EB24C1" w:rsidRDefault="00A466C1" w:rsidP="00A10ACD">
      <w:pPr>
        <w:spacing w:before="120" w:line="276" w:lineRule="auto"/>
        <w:ind w:right="-29"/>
        <w:jc w:val="both"/>
        <w:rPr>
          <w:rFonts w:ascii="Marianne" w:hAnsi="Marianne"/>
          <w:sz w:val="18"/>
          <w:szCs w:val="18"/>
        </w:rPr>
      </w:pPr>
      <w:r w:rsidRPr="00EB24C1">
        <w:rPr>
          <w:rFonts w:ascii="Marianne" w:hAnsi="Marianne"/>
          <w:b/>
          <w:sz w:val="18"/>
          <w:szCs w:val="18"/>
        </w:rPr>
        <w:t>Article 11</w:t>
      </w:r>
      <w:r w:rsidRPr="00EB24C1">
        <w:rPr>
          <w:rFonts w:ascii="Marianne" w:hAnsi="Marianne"/>
          <w:sz w:val="18"/>
          <w:szCs w:val="18"/>
        </w:rPr>
        <w:t> : « L'autorité dont relève l'agent peut s'opposer à tout moment à la poursuite d'une activité accessoire dont l'exercice a été autorisé, dès lors que l'intérêt du service le justifie, que les informations sur le fondement desquelles l'autorisation a été donnée sont erronées ou que l'activité en cause ne revêt plus un caractère accessoire ».</w:t>
      </w:r>
    </w:p>
    <w:p w14:paraId="2D6958CC" w14:textId="77777777" w:rsidR="00A466C1" w:rsidRPr="00EB24C1" w:rsidRDefault="00A466C1" w:rsidP="00A10ACD">
      <w:pPr>
        <w:spacing w:before="120" w:line="276" w:lineRule="auto"/>
        <w:ind w:right="-29"/>
        <w:jc w:val="both"/>
        <w:rPr>
          <w:rFonts w:ascii="Marianne" w:hAnsi="Marianne"/>
          <w:sz w:val="20"/>
          <w:szCs w:val="20"/>
        </w:rPr>
      </w:pPr>
      <w:r w:rsidRPr="00EB24C1">
        <w:rPr>
          <w:rFonts w:ascii="Marianne" w:hAnsi="Marianne"/>
          <w:b/>
          <w:sz w:val="18"/>
          <w:szCs w:val="18"/>
        </w:rPr>
        <w:t>Article 432-12 , alinéa 1</w:t>
      </w:r>
      <w:r w:rsidRPr="00EB24C1">
        <w:rPr>
          <w:rFonts w:ascii="Marianne" w:hAnsi="Marianne"/>
          <w:b/>
          <w:sz w:val="18"/>
          <w:szCs w:val="18"/>
          <w:vertAlign w:val="superscript"/>
        </w:rPr>
        <w:t>er</w:t>
      </w:r>
      <w:r w:rsidRPr="00EB24C1">
        <w:rPr>
          <w:rFonts w:ascii="Marianne" w:hAnsi="Marianne"/>
          <w:sz w:val="18"/>
          <w:szCs w:val="18"/>
        </w:rPr>
        <w:t> : «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dont le montant peut être porté au double du produit tiré de l'infraction. »</w:t>
      </w:r>
    </w:p>
    <w:p w14:paraId="3D80508B" w14:textId="77777777" w:rsidR="00C15EC4" w:rsidRPr="00C15EC4" w:rsidRDefault="00C15EC4" w:rsidP="00A10ACD">
      <w:pPr>
        <w:pStyle w:val="Corpsdetexte"/>
        <w:jc w:val="both"/>
        <w:rPr>
          <w:b/>
          <w:sz w:val="24"/>
          <w:szCs w:val="28"/>
        </w:rPr>
      </w:pPr>
    </w:p>
    <w:sectPr w:rsidR="00C15EC4" w:rsidRPr="00C15EC4" w:rsidSect="00CD4C78">
      <w:type w:val="continuous"/>
      <w:pgSz w:w="11910" w:h="16840"/>
      <w:pgMar w:top="964" w:right="964" w:bottom="1187"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13FB" w14:textId="77777777" w:rsidR="00314E10" w:rsidRDefault="00314E10" w:rsidP="0079276E">
      <w:r>
        <w:separator/>
      </w:r>
    </w:p>
  </w:endnote>
  <w:endnote w:type="continuationSeparator" w:id="0">
    <w:p w14:paraId="053618FF" w14:textId="77777777" w:rsidR="00314E10" w:rsidRDefault="00314E1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20ED" w14:textId="77777777" w:rsidR="00516F63" w:rsidRPr="00936E45" w:rsidRDefault="00516F63"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A466C1">
      <w:rPr>
        <w:rStyle w:val="Numrodepage"/>
        <w:sz w:val="14"/>
        <w:szCs w:val="14"/>
      </w:rPr>
      <w:t>2</w:t>
    </w:r>
    <w:r w:rsidRPr="002C53DF">
      <w:rPr>
        <w:rStyle w:val="Numrodepage"/>
        <w:sz w:val="14"/>
        <w:szCs w:val="14"/>
      </w:rPr>
      <w:fldChar w:fldCharType="end"/>
    </w:r>
  </w:p>
  <w:p w14:paraId="50B11457" w14:textId="77777777" w:rsidR="00516F63" w:rsidRPr="00847039" w:rsidRDefault="00516F63" w:rsidP="00847039">
    <w:pPr>
      <w:pStyle w:val="PieddePage0"/>
      <w:spacing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5DE9" w14:textId="77777777" w:rsidR="00516F63" w:rsidRPr="007962B2" w:rsidRDefault="00516F63">
    <w:pPr>
      <w:pStyle w:val="Pieddepage"/>
      <w:jc w:val="center"/>
      <w:rPr>
        <w:sz w:val="16"/>
        <w:szCs w:val="16"/>
      </w:rPr>
    </w:pPr>
    <w:r w:rsidRPr="007962B2">
      <w:rPr>
        <w:sz w:val="16"/>
        <w:szCs w:val="16"/>
      </w:rPr>
      <w:fldChar w:fldCharType="begin"/>
    </w:r>
    <w:r w:rsidRPr="007962B2">
      <w:rPr>
        <w:sz w:val="16"/>
        <w:szCs w:val="16"/>
      </w:rPr>
      <w:instrText>PAGE   \* MERGEFORMAT</w:instrText>
    </w:r>
    <w:r w:rsidRPr="007962B2">
      <w:rPr>
        <w:sz w:val="16"/>
        <w:szCs w:val="16"/>
      </w:rPr>
      <w:fldChar w:fldCharType="separate"/>
    </w:r>
    <w:r w:rsidR="00A466C1">
      <w:rPr>
        <w:sz w:val="16"/>
        <w:szCs w:val="16"/>
      </w:rPr>
      <w:t>1</w:t>
    </w:r>
    <w:r w:rsidRPr="007962B2">
      <w:rPr>
        <w:sz w:val="16"/>
        <w:szCs w:val="16"/>
      </w:rPr>
      <w:fldChar w:fldCharType="end"/>
    </w:r>
  </w:p>
  <w:p w14:paraId="5A58A502" w14:textId="77777777" w:rsidR="00516F63" w:rsidRDefault="00516F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B471" w14:textId="77777777" w:rsidR="00314E10" w:rsidRDefault="00314E10" w:rsidP="0079276E">
      <w:r>
        <w:separator/>
      </w:r>
    </w:p>
  </w:footnote>
  <w:footnote w:type="continuationSeparator" w:id="0">
    <w:p w14:paraId="46D8E2FB" w14:textId="77777777" w:rsidR="00314E10" w:rsidRDefault="00314E1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0B81" w14:textId="77777777" w:rsidR="00516F63" w:rsidRDefault="00516F63" w:rsidP="00E4025E">
    <w:pPr>
      <w:pStyle w:val="En-tte"/>
      <w:tabs>
        <w:tab w:val="clear" w:pos="4513"/>
      </w:tabs>
      <w:jc w:val="right"/>
      <w:rPr>
        <w:b/>
        <w:bCs/>
        <w:sz w:val="24"/>
        <w:szCs w:val="24"/>
      </w:rPr>
    </w:pPr>
    <w:r>
      <w:rPr>
        <w:b/>
        <w:bCs/>
        <w:sz w:val="24"/>
        <w:szCs w:val="24"/>
      </w:rPr>
      <w:tab/>
    </w:r>
  </w:p>
  <w:p w14:paraId="6FA03FC2" w14:textId="77777777" w:rsidR="00516F63" w:rsidRDefault="00516F63" w:rsidP="00E4025E">
    <w:pPr>
      <w:pStyle w:val="En-tte"/>
      <w:tabs>
        <w:tab w:val="clear" w:pos="4513"/>
      </w:tabs>
      <w:jc w:val="right"/>
      <w:rPr>
        <w:b/>
        <w:bCs/>
        <w:sz w:val="24"/>
        <w:szCs w:val="24"/>
      </w:rPr>
    </w:pPr>
  </w:p>
  <w:p w14:paraId="71BAE4E4" w14:textId="77777777" w:rsidR="00516F63" w:rsidRPr="00E4025E" w:rsidRDefault="00516F63" w:rsidP="003240AC">
    <w:pPr>
      <w:pStyle w:val="En-tte"/>
      <w:tabs>
        <w:tab w:val="clear" w:pos="4513"/>
      </w:tabs>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CB9E" w14:textId="77777777" w:rsidR="00516F63" w:rsidRDefault="002B17A9" w:rsidP="00E4025E">
    <w:pPr>
      <w:pStyle w:val="En-tte"/>
      <w:tabs>
        <w:tab w:val="clear" w:pos="4513"/>
      </w:tabs>
      <w:jc w:val="right"/>
      <w:rPr>
        <w:b/>
        <w:bCs/>
        <w:sz w:val="24"/>
        <w:szCs w:val="24"/>
      </w:rPr>
    </w:pPr>
    <w:r>
      <w:rPr>
        <w:lang w:eastAsia="fr-FR"/>
      </w:rPr>
      <w:drawing>
        <wp:anchor distT="0" distB="0" distL="114300" distR="114300" simplePos="0" relativeHeight="251657728" behindDoc="0" locked="0" layoutInCell="1" allowOverlap="1" wp14:anchorId="413F3EB1" wp14:editId="3254DECC">
          <wp:simplePos x="0" y="0"/>
          <wp:positionH relativeFrom="column">
            <wp:posOffset>-148590</wp:posOffset>
          </wp:positionH>
          <wp:positionV relativeFrom="paragraph">
            <wp:posOffset>12065</wp:posOffset>
          </wp:positionV>
          <wp:extent cx="1820545" cy="1485900"/>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6F63">
      <w:rPr>
        <w:b/>
        <w:bCs/>
        <w:sz w:val="24"/>
        <w:szCs w:val="24"/>
      </w:rPr>
      <w:tab/>
    </w:r>
  </w:p>
  <w:p w14:paraId="16F75DEB" w14:textId="77777777" w:rsidR="00516F63" w:rsidRDefault="00516F63" w:rsidP="00E4025E">
    <w:pPr>
      <w:pStyle w:val="En-tte"/>
      <w:tabs>
        <w:tab w:val="clear" w:pos="4513"/>
      </w:tabs>
      <w:jc w:val="right"/>
      <w:rPr>
        <w:b/>
        <w:bCs/>
        <w:sz w:val="24"/>
        <w:szCs w:val="24"/>
      </w:rPr>
    </w:pPr>
  </w:p>
  <w:p w14:paraId="2ADABAF7" w14:textId="77777777" w:rsidR="00516F63" w:rsidRPr="00A466C1" w:rsidRDefault="00A466C1" w:rsidP="00E4025E">
    <w:pPr>
      <w:pStyle w:val="ServiceInfoHeader"/>
      <w:rPr>
        <w:rFonts w:ascii="Marianne" w:hAnsi="Marianne"/>
      </w:rPr>
    </w:pPr>
    <w:r w:rsidRPr="00A466C1">
      <w:rPr>
        <w:rFonts w:ascii="Marianne" w:hAnsi="Marianne"/>
      </w:rPr>
      <w:t xml:space="preserve">Annexe 3 </w:t>
    </w:r>
  </w:p>
  <w:p w14:paraId="24437138" w14:textId="77777777" w:rsidR="009E7D70" w:rsidRPr="009E7D70" w:rsidRDefault="009E7D70" w:rsidP="009E7D70">
    <w:pPr>
      <w:pStyle w:val="Corpsdetexte"/>
    </w:pPr>
  </w:p>
  <w:p w14:paraId="4A5B42DE" w14:textId="77777777" w:rsidR="00516F63" w:rsidRPr="00E4025E" w:rsidRDefault="00516F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A29"/>
    <w:multiLevelType w:val="hybridMultilevel"/>
    <w:tmpl w:val="F08CC38A"/>
    <w:lvl w:ilvl="0" w:tplc="80384154">
      <w:start w:val="77"/>
      <w:numFmt w:val="bullet"/>
      <w:lvlText w:val="-"/>
      <w:lvlJc w:val="left"/>
      <w:pPr>
        <w:ind w:left="1440" w:hanging="360"/>
      </w:pPr>
      <w:rPr>
        <w:rFonts w:ascii="CIDFont+F2" w:eastAsia="Arial" w:hAnsi="CIDFont+F2" w:cs="CIDFont+F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C918A7"/>
    <w:multiLevelType w:val="hybridMultilevel"/>
    <w:tmpl w:val="2A94C5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83E2A"/>
    <w:multiLevelType w:val="hybridMultilevel"/>
    <w:tmpl w:val="43CC5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72088"/>
    <w:multiLevelType w:val="hybridMultilevel"/>
    <w:tmpl w:val="490A6D7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A2B39B8"/>
    <w:multiLevelType w:val="hybridMultilevel"/>
    <w:tmpl w:val="C0B2038A"/>
    <w:lvl w:ilvl="0" w:tplc="87125CF0">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96241"/>
    <w:multiLevelType w:val="hybridMultilevel"/>
    <w:tmpl w:val="9F62F3DA"/>
    <w:lvl w:ilvl="0" w:tplc="5FC8F68A">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F616EE"/>
    <w:multiLevelType w:val="hybridMultilevel"/>
    <w:tmpl w:val="4B2068BC"/>
    <w:lvl w:ilvl="0" w:tplc="037ABA7A">
      <w:start w:val="77"/>
      <w:numFmt w:val="bullet"/>
      <w:lvlText w:val="-"/>
      <w:lvlJc w:val="left"/>
      <w:pPr>
        <w:ind w:left="1080" w:hanging="360"/>
      </w:pPr>
      <w:rPr>
        <w:rFonts w:ascii="Arial" w:eastAsia="Times New Roman"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53240F8"/>
    <w:multiLevelType w:val="hybridMultilevel"/>
    <w:tmpl w:val="642A08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7E071D"/>
    <w:multiLevelType w:val="hybridMultilevel"/>
    <w:tmpl w:val="E452DE5C"/>
    <w:lvl w:ilvl="0" w:tplc="C548111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0372B8"/>
    <w:multiLevelType w:val="hybridMultilevel"/>
    <w:tmpl w:val="B9F206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FD14D83"/>
    <w:multiLevelType w:val="hybridMultilevel"/>
    <w:tmpl w:val="AA24A5EA"/>
    <w:lvl w:ilvl="0" w:tplc="31F85C20">
      <w:start w:val="1"/>
      <w:numFmt w:val="bullet"/>
      <w:lvlText w:val="-"/>
      <w:lvlJc w:val="left"/>
      <w:pPr>
        <w:ind w:left="720" w:hanging="360"/>
      </w:pPr>
      <w:rPr>
        <w:rFonts w:ascii="CIDFont+F2" w:eastAsia="Arial" w:hAnsi="CIDFont+F2"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E40086"/>
    <w:multiLevelType w:val="hybridMultilevel"/>
    <w:tmpl w:val="E12AC010"/>
    <w:lvl w:ilvl="0" w:tplc="B8062C90">
      <w:start w:val="77"/>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753D30"/>
    <w:multiLevelType w:val="hybridMultilevel"/>
    <w:tmpl w:val="DAE294E6"/>
    <w:lvl w:ilvl="0" w:tplc="B1688926">
      <w:start w:val="7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444441"/>
    <w:multiLevelType w:val="hybridMultilevel"/>
    <w:tmpl w:val="85849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FC06A7"/>
    <w:multiLevelType w:val="hybridMultilevel"/>
    <w:tmpl w:val="B46E75CC"/>
    <w:lvl w:ilvl="0" w:tplc="80384154">
      <w:start w:val="77"/>
      <w:numFmt w:val="bullet"/>
      <w:lvlText w:val="-"/>
      <w:lvlJc w:val="left"/>
      <w:pPr>
        <w:ind w:left="1440" w:hanging="360"/>
      </w:pPr>
      <w:rPr>
        <w:rFonts w:ascii="CIDFont+F2" w:eastAsia="Arial" w:hAnsi="CIDFont+F2" w:cs="CIDFont+F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9776412"/>
    <w:multiLevelType w:val="hybridMultilevel"/>
    <w:tmpl w:val="8B20BBFE"/>
    <w:lvl w:ilvl="0" w:tplc="31F85C20">
      <w:start w:val="1"/>
      <w:numFmt w:val="bullet"/>
      <w:lvlText w:val="-"/>
      <w:lvlJc w:val="left"/>
      <w:pPr>
        <w:ind w:left="720" w:hanging="360"/>
      </w:pPr>
      <w:rPr>
        <w:rFonts w:ascii="CIDFont+F2" w:eastAsia="Arial" w:hAnsi="CIDFont+F2"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E538F7"/>
    <w:multiLevelType w:val="hybridMultilevel"/>
    <w:tmpl w:val="E5CC8A92"/>
    <w:lvl w:ilvl="0" w:tplc="709ECCBE">
      <w:start w:val="1"/>
      <w:numFmt w:val="decimal"/>
      <w:lvlText w:val="%1-"/>
      <w:lvlJc w:val="left"/>
      <w:pPr>
        <w:ind w:left="720" w:hanging="360"/>
      </w:pPr>
      <w:rPr>
        <w:rFonts w:ascii="Arial" w:hAnsi="Arial" w:cs="Arial" w:hint="default"/>
        <w:b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AC08FB"/>
    <w:multiLevelType w:val="hybridMultilevel"/>
    <w:tmpl w:val="B84CE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507A0"/>
    <w:multiLevelType w:val="hybridMultilevel"/>
    <w:tmpl w:val="4E22BC3E"/>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369F1EB4"/>
    <w:multiLevelType w:val="hybridMultilevel"/>
    <w:tmpl w:val="22BC0146"/>
    <w:lvl w:ilvl="0" w:tplc="80384154">
      <w:start w:val="77"/>
      <w:numFmt w:val="bullet"/>
      <w:lvlText w:val="-"/>
      <w:lvlJc w:val="left"/>
      <w:pPr>
        <w:ind w:left="1440" w:hanging="360"/>
      </w:pPr>
      <w:rPr>
        <w:rFonts w:ascii="CIDFont+F2" w:eastAsia="Arial" w:hAnsi="CIDFont+F2" w:cs="CIDFont+F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6F2281C"/>
    <w:multiLevelType w:val="hybridMultilevel"/>
    <w:tmpl w:val="F3A81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F52C3D"/>
    <w:multiLevelType w:val="hybridMultilevel"/>
    <w:tmpl w:val="B57E3E1C"/>
    <w:lvl w:ilvl="0" w:tplc="0B12F296">
      <w:start w:val="1"/>
      <w:numFmt w:val="bullet"/>
      <w:lvlText w:val=""/>
      <w:lvlJc w:val="left"/>
      <w:pPr>
        <w:tabs>
          <w:tab w:val="num" w:pos="720"/>
        </w:tabs>
        <w:ind w:left="720" w:hanging="360"/>
      </w:pPr>
      <w:rPr>
        <w:rFonts w:ascii="Wingdings" w:hAnsi="Wingdings" w:hint="default"/>
      </w:rPr>
    </w:lvl>
    <w:lvl w:ilvl="1" w:tplc="EED02260" w:tentative="1">
      <w:start w:val="1"/>
      <w:numFmt w:val="bullet"/>
      <w:lvlText w:val=""/>
      <w:lvlJc w:val="left"/>
      <w:pPr>
        <w:tabs>
          <w:tab w:val="num" w:pos="1440"/>
        </w:tabs>
        <w:ind w:left="1440" w:hanging="360"/>
      </w:pPr>
      <w:rPr>
        <w:rFonts w:ascii="Wingdings" w:hAnsi="Wingdings" w:hint="default"/>
      </w:rPr>
    </w:lvl>
    <w:lvl w:ilvl="2" w:tplc="028C16AA" w:tentative="1">
      <w:start w:val="1"/>
      <w:numFmt w:val="bullet"/>
      <w:lvlText w:val=""/>
      <w:lvlJc w:val="left"/>
      <w:pPr>
        <w:tabs>
          <w:tab w:val="num" w:pos="2160"/>
        </w:tabs>
        <w:ind w:left="2160" w:hanging="360"/>
      </w:pPr>
      <w:rPr>
        <w:rFonts w:ascii="Wingdings" w:hAnsi="Wingdings" w:hint="default"/>
      </w:rPr>
    </w:lvl>
    <w:lvl w:ilvl="3" w:tplc="BED0BF02" w:tentative="1">
      <w:start w:val="1"/>
      <w:numFmt w:val="bullet"/>
      <w:lvlText w:val=""/>
      <w:lvlJc w:val="left"/>
      <w:pPr>
        <w:tabs>
          <w:tab w:val="num" w:pos="2880"/>
        </w:tabs>
        <w:ind w:left="2880" w:hanging="360"/>
      </w:pPr>
      <w:rPr>
        <w:rFonts w:ascii="Wingdings" w:hAnsi="Wingdings" w:hint="default"/>
      </w:rPr>
    </w:lvl>
    <w:lvl w:ilvl="4" w:tplc="5B703634" w:tentative="1">
      <w:start w:val="1"/>
      <w:numFmt w:val="bullet"/>
      <w:lvlText w:val=""/>
      <w:lvlJc w:val="left"/>
      <w:pPr>
        <w:tabs>
          <w:tab w:val="num" w:pos="3600"/>
        </w:tabs>
        <w:ind w:left="3600" w:hanging="360"/>
      </w:pPr>
      <w:rPr>
        <w:rFonts w:ascii="Wingdings" w:hAnsi="Wingdings" w:hint="default"/>
      </w:rPr>
    </w:lvl>
    <w:lvl w:ilvl="5" w:tplc="FAAC530C" w:tentative="1">
      <w:start w:val="1"/>
      <w:numFmt w:val="bullet"/>
      <w:lvlText w:val=""/>
      <w:lvlJc w:val="left"/>
      <w:pPr>
        <w:tabs>
          <w:tab w:val="num" w:pos="4320"/>
        </w:tabs>
        <w:ind w:left="4320" w:hanging="360"/>
      </w:pPr>
      <w:rPr>
        <w:rFonts w:ascii="Wingdings" w:hAnsi="Wingdings" w:hint="default"/>
      </w:rPr>
    </w:lvl>
    <w:lvl w:ilvl="6" w:tplc="4C363CA2" w:tentative="1">
      <w:start w:val="1"/>
      <w:numFmt w:val="bullet"/>
      <w:lvlText w:val=""/>
      <w:lvlJc w:val="left"/>
      <w:pPr>
        <w:tabs>
          <w:tab w:val="num" w:pos="5040"/>
        </w:tabs>
        <w:ind w:left="5040" w:hanging="360"/>
      </w:pPr>
      <w:rPr>
        <w:rFonts w:ascii="Wingdings" w:hAnsi="Wingdings" w:hint="default"/>
      </w:rPr>
    </w:lvl>
    <w:lvl w:ilvl="7" w:tplc="70E0DF26" w:tentative="1">
      <w:start w:val="1"/>
      <w:numFmt w:val="bullet"/>
      <w:lvlText w:val=""/>
      <w:lvlJc w:val="left"/>
      <w:pPr>
        <w:tabs>
          <w:tab w:val="num" w:pos="5760"/>
        </w:tabs>
        <w:ind w:left="5760" w:hanging="360"/>
      </w:pPr>
      <w:rPr>
        <w:rFonts w:ascii="Wingdings" w:hAnsi="Wingdings" w:hint="default"/>
      </w:rPr>
    </w:lvl>
    <w:lvl w:ilvl="8" w:tplc="468CE9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9E4AB4"/>
    <w:multiLevelType w:val="multilevel"/>
    <w:tmpl w:val="60AC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5" w15:restartNumberingAfterBreak="0">
    <w:nsid w:val="420756D1"/>
    <w:multiLevelType w:val="hybridMultilevel"/>
    <w:tmpl w:val="E2686424"/>
    <w:lvl w:ilvl="0" w:tplc="16DC736E">
      <w:start w:val="77"/>
      <w:numFmt w:val="bullet"/>
      <w:lvlText w:val="-"/>
      <w:lvlJc w:val="left"/>
      <w:pPr>
        <w:ind w:left="1080" w:hanging="360"/>
      </w:pPr>
      <w:rPr>
        <w:rFonts w:ascii="Arial" w:eastAsia="Times New Roman"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4C44F16"/>
    <w:multiLevelType w:val="hybridMultilevel"/>
    <w:tmpl w:val="84F2AA0E"/>
    <w:lvl w:ilvl="0" w:tplc="278A364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59193D"/>
    <w:multiLevelType w:val="hybridMultilevel"/>
    <w:tmpl w:val="C9986146"/>
    <w:lvl w:ilvl="0" w:tplc="80384154">
      <w:start w:val="77"/>
      <w:numFmt w:val="bullet"/>
      <w:lvlText w:val="-"/>
      <w:lvlJc w:val="left"/>
      <w:pPr>
        <w:ind w:left="1080" w:hanging="360"/>
      </w:pPr>
      <w:rPr>
        <w:rFonts w:ascii="CIDFont+F2" w:eastAsia="Arial" w:hAnsi="CIDFont+F2" w:cs="CIDFont+F2"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91D1B1E"/>
    <w:multiLevelType w:val="hybridMultilevel"/>
    <w:tmpl w:val="E4F88B48"/>
    <w:lvl w:ilvl="0" w:tplc="53369F9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B928F6"/>
    <w:multiLevelType w:val="hybridMultilevel"/>
    <w:tmpl w:val="2ADA3610"/>
    <w:lvl w:ilvl="0" w:tplc="53369F9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E64A7D"/>
    <w:multiLevelType w:val="hybridMultilevel"/>
    <w:tmpl w:val="B5622618"/>
    <w:lvl w:ilvl="0" w:tplc="C144F40E">
      <w:start w:val="1"/>
      <w:numFmt w:val="bullet"/>
      <w:lvlText w:val="■"/>
      <w:lvlJc w:val="left"/>
      <w:pPr>
        <w:tabs>
          <w:tab w:val="num" w:pos="720"/>
        </w:tabs>
        <w:ind w:left="720" w:hanging="360"/>
      </w:pPr>
      <w:rPr>
        <w:rFonts w:ascii="Franklin Gothic Book" w:hAnsi="Franklin Gothic Book" w:hint="default"/>
      </w:rPr>
    </w:lvl>
    <w:lvl w:ilvl="1" w:tplc="752EEF44" w:tentative="1">
      <w:start w:val="1"/>
      <w:numFmt w:val="bullet"/>
      <w:lvlText w:val="■"/>
      <w:lvlJc w:val="left"/>
      <w:pPr>
        <w:tabs>
          <w:tab w:val="num" w:pos="1440"/>
        </w:tabs>
        <w:ind w:left="1440" w:hanging="360"/>
      </w:pPr>
      <w:rPr>
        <w:rFonts w:ascii="Franklin Gothic Book" w:hAnsi="Franklin Gothic Book" w:hint="default"/>
      </w:rPr>
    </w:lvl>
    <w:lvl w:ilvl="2" w:tplc="8870A13E" w:tentative="1">
      <w:start w:val="1"/>
      <w:numFmt w:val="bullet"/>
      <w:lvlText w:val="■"/>
      <w:lvlJc w:val="left"/>
      <w:pPr>
        <w:tabs>
          <w:tab w:val="num" w:pos="2160"/>
        </w:tabs>
        <w:ind w:left="2160" w:hanging="360"/>
      </w:pPr>
      <w:rPr>
        <w:rFonts w:ascii="Franklin Gothic Book" w:hAnsi="Franklin Gothic Book" w:hint="default"/>
      </w:rPr>
    </w:lvl>
    <w:lvl w:ilvl="3" w:tplc="3982A8F8" w:tentative="1">
      <w:start w:val="1"/>
      <w:numFmt w:val="bullet"/>
      <w:lvlText w:val="■"/>
      <w:lvlJc w:val="left"/>
      <w:pPr>
        <w:tabs>
          <w:tab w:val="num" w:pos="2880"/>
        </w:tabs>
        <w:ind w:left="2880" w:hanging="360"/>
      </w:pPr>
      <w:rPr>
        <w:rFonts w:ascii="Franklin Gothic Book" w:hAnsi="Franklin Gothic Book" w:hint="default"/>
      </w:rPr>
    </w:lvl>
    <w:lvl w:ilvl="4" w:tplc="DA14DF1C" w:tentative="1">
      <w:start w:val="1"/>
      <w:numFmt w:val="bullet"/>
      <w:lvlText w:val="■"/>
      <w:lvlJc w:val="left"/>
      <w:pPr>
        <w:tabs>
          <w:tab w:val="num" w:pos="3600"/>
        </w:tabs>
        <w:ind w:left="3600" w:hanging="360"/>
      </w:pPr>
      <w:rPr>
        <w:rFonts w:ascii="Franklin Gothic Book" w:hAnsi="Franklin Gothic Book" w:hint="default"/>
      </w:rPr>
    </w:lvl>
    <w:lvl w:ilvl="5" w:tplc="B4F25AB8" w:tentative="1">
      <w:start w:val="1"/>
      <w:numFmt w:val="bullet"/>
      <w:lvlText w:val="■"/>
      <w:lvlJc w:val="left"/>
      <w:pPr>
        <w:tabs>
          <w:tab w:val="num" w:pos="4320"/>
        </w:tabs>
        <w:ind w:left="4320" w:hanging="360"/>
      </w:pPr>
      <w:rPr>
        <w:rFonts w:ascii="Franklin Gothic Book" w:hAnsi="Franklin Gothic Book" w:hint="default"/>
      </w:rPr>
    </w:lvl>
    <w:lvl w:ilvl="6" w:tplc="D4DA456E" w:tentative="1">
      <w:start w:val="1"/>
      <w:numFmt w:val="bullet"/>
      <w:lvlText w:val="■"/>
      <w:lvlJc w:val="left"/>
      <w:pPr>
        <w:tabs>
          <w:tab w:val="num" w:pos="5040"/>
        </w:tabs>
        <w:ind w:left="5040" w:hanging="360"/>
      </w:pPr>
      <w:rPr>
        <w:rFonts w:ascii="Franklin Gothic Book" w:hAnsi="Franklin Gothic Book" w:hint="default"/>
      </w:rPr>
    </w:lvl>
    <w:lvl w:ilvl="7" w:tplc="DBB2DFF2" w:tentative="1">
      <w:start w:val="1"/>
      <w:numFmt w:val="bullet"/>
      <w:lvlText w:val="■"/>
      <w:lvlJc w:val="left"/>
      <w:pPr>
        <w:tabs>
          <w:tab w:val="num" w:pos="5760"/>
        </w:tabs>
        <w:ind w:left="5760" w:hanging="360"/>
      </w:pPr>
      <w:rPr>
        <w:rFonts w:ascii="Franklin Gothic Book" w:hAnsi="Franklin Gothic Book" w:hint="default"/>
      </w:rPr>
    </w:lvl>
    <w:lvl w:ilvl="8" w:tplc="EBF01E80" w:tentative="1">
      <w:start w:val="1"/>
      <w:numFmt w:val="bullet"/>
      <w:lvlText w:val="■"/>
      <w:lvlJc w:val="left"/>
      <w:pPr>
        <w:tabs>
          <w:tab w:val="num" w:pos="6480"/>
        </w:tabs>
        <w:ind w:left="6480" w:hanging="360"/>
      </w:pPr>
      <w:rPr>
        <w:rFonts w:ascii="Franklin Gothic Book" w:hAnsi="Franklin Gothic Book" w:hint="default"/>
      </w:rPr>
    </w:lvl>
  </w:abstractNum>
  <w:abstractNum w:abstractNumId="3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7F5197"/>
    <w:multiLevelType w:val="hybridMultilevel"/>
    <w:tmpl w:val="9E00E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321DC4"/>
    <w:multiLevelType w:val="hybridMultilevel"/>
    <w:tmpl w:val="D45C5D9E"/>
    <w:lvl w:ilvl="0" w:tplc="027487B0">
      <w:start w:val="199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635D02"/>
    <w:multiLevelType w:val="hybridMultilevel"/>
    <w:tmpl w:val="CD944D62"/>
    <w:lvl w:ilvl="0" w:tplc="DE6C97C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9E4677"/>
    <w:multiLevelType w:val="hybridMultilevel"/>
    <w:tmpl w:val="15E8E000"/>
    <w:lvl w:ilvl="0" w:tplc="80384154">
      <w:start w:val="77"/>
      <w:numFmt w:val="bullet"/>
      <w:lvlText w:val="-"/>
      <w:lvlJc w:val="left"/>
      <w:pPr>
        <w:ind w:left="720" w:hanging="360"/>
      </w:pPr>
      <w:rPr>
        <w:rFonts w:ascii="CIDFont+F2" w:eastAsia="Arial" w:hAnsi="CIDFont+F2" w:cs="CIDFont+F2" w:hint="default"/>
      </w:rPr>
    </w:lvl>
    <w:lvl w:ilvl="1" w:tplc="80384154">
      <w:start w:val="77"/>
      <w:numFmt w:val="bullet"/>
      <w:lvlText w:val="-"/>
      <w:lvlJc w:val="left"/>
      <w:pPr>
        <w:ind w:left="1440" w:hanging="360"/>
      </w:pPr>
      <w:rPr>
        <w:rFonts w:ascii="CIDFont+F2" w:eastAsia="Arial" w:hAnsi="CIDFont+F2" w:cs="CIDFont+F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9C6368"/>
    <w:multiLevelType w:val="hybridMultilevel"/>
    <w:tmpl w:val="3D92912A"/>
    <w:lvl w:ilvl="0" w:tplc="51DA8EB6">
      <w:start w:val="77"/>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6F97EBC"/>
    <w:multiLevelType w:val="hybridMultilevel"/>
    <w:tmpl w:val="D15077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2B4863"/>
    <w:multiLevelType w:val="hybridMultilevel"/>
    <w:tmpl w:val="9D30AB2C"/>
    <w:lvl w:ilvl="0" w:tplc="2206C612">
      <w:numFmt w:val="bullet"/>
      <w:lvlText w:val="-"/>
      <w:lvlJc w:val="left"/>
      <w:pPr>
        <w:ind w:left="720" w:hanging="360"/>
      </w:pPr>
      <w:rPr>
        <w:rFonts w:ascii="Arial" w:eastAsia="Arial" w:hAnsi="Arial"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3025517">
    <w:abstractNumId w:val="24"/>
  </w:num>
  <w:num w:numId="2" w16cid:durableId="1819805301">
    <w:abstractNumId w:val="29"/>
  </w:num>
  <w:num w:numId="3" w16cid:durableId="1042709071">
    <w:abstractNumId w:val="32"/>
  </w:num>
  <w:num w:numId="4" w16cid:durableId="541748376">
    <w:abstractNumId w:val="12"/>
  </w:num>
  <w:num w:numId="5" w16cid:durableId="1199047211">
    <w:abstractNumId w:val="38"/>
  </w:num>
  <w:num w:numId="6" w16cid:durableId="1298796450">
    <w:abstractNumId w:val="1"/>
  </w:num>
  <w:num w:numId="7" w16cid:durableId="926114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976836">
    <w:abstractNumId w:val="35"/>
  </w:num>
  <w:num w:numId="9" w16cid:durableId="1444378026">
    <w:abstractNumId w:val="34"/>
  </w:num>
  <w:num w:numId="10" w16cid:durableId="1934626740">
    <w:abstractNumId w:val="33"/>
  </w:num>
  <w:num w:numId="11" w16cid:durableId="163781884">
    <w:abstractNumId w:val="9"/>
  </w:num>
  <w:num w:numId="12" w16cid:durableId="1112869015">
    <w:abstractNumId w:val="16"/>
  </w:num>
  <w:num w:numId="13" w16cid:durableId="1598053523">
    <w:abstractNumId w:val="31"/>
  </w:num>
  <w:num w:numId="14" w16cid:durableId="1025473850">
    <w:abstractNumId w:val="22"/>
  </w:num>
  <w:num w:numId="15" w16cid:durableId="645477130">
    <w:abstractNumId w:val="10"/>
  </w:num>
  <w:num w:numId="16" w16cid:durableId="88082770">
    <w:abstractNumId w:val="7"/>
  </w:num>
  <w:num w:numId="17" w16cid:durableId="2131774785">
    <w:abstractNumId w:val="18"/>
  </w:num>
  <w:num w:numId="18" w16cid:durableId="1403521169">
    <w:abstractNumId w:val="4"/>
  </w:num>
  <w:num w:numId="19" w16cid:durableId="835993765">
    <w:abstractNumId w:val="14"/>
  </w:num>
  <w:num w:numId="20" w16cid:durableId="151605670">
    <w:abstractNumId w:val="2"/>
  </w:num>
  <w:num w:numId="21" w16cid:durableId="1772165988">
    <w:abstractNumId w:val="3"/>
  </w:num>
  <w:num w:numId="22" w16cid:durableId="1079867325">
    <w:abstractNumId w:val="19"/>
  </w:num>
  <w:num w:numId="23" w16cid:durableId="109786671">
    <w:abstractNumId w:val="21"/>
  </w:num>
  <w:num w:numId="24" w16cid:durableId="1345473545">
    <w:abstractNumId w:val="6"/>
  </w:num>
  <w:num w:numId="25" w16cid:durableId="995378927">
    <w:abstractNumId w:val="13"/>
  </w:num>
  <w:num w:numId="26" w16cid:durableId="1760297885">
    <w:abstractNumId w:val="37"/>
  </w:num>
  <w:num w:numId="27" w16cid:durableId="1377582592">
    <w:abstractNumId w:val="25"/>
  </w:num>
  <w:num w:numId="28" w16cid:durableId="2138988467">
    <w:abstractNumId w:val="11"/>
  </w:num>
  <w:num w:numId="29" w16cid:durableId="51387276">
    <w:abstractNumId w:val="27"/>
  </w:num>
  <w:num w:numId="30" w16cid:durableId="1130897495">
    <w:abstractNumId w:val="0"/>
  </w:num>
  <w:num w:numId="31" w16cid:durableId="1411655454">
    <w:abstractNumId w:val="5"/>
  </w:num>
  <w:num w:numId="32" w16cid:durableId="1318266925">
    <w:abstractNumId w:val="20"/>
  </w:num>
  <w:num w:numId="33" w16cid:durableId="440612037">
    <w:abstractNumId w:val="15"/>
  </w:num>
  <w:num w:numId="34" w16cid:durableId="1533617160">
    <w:abstractNumId w:val="36"/>
  </w:num>
  <w:num w:numId="35" w16cid:durableId="1523594952">
    <w:abstractNumId w:val="17"/>
  </w:num>
  <w:num w:numId="36" w16cid:durableId="1829592612">
    <w:abstractNumId w:val="30"/>
  </w:num>
  <w:num w:numId="37" w16cid:durableId="1630895369">
    <w:abstractNumId w:val="26"/>
  </w:num>
  <w:num w:numId="38" w16cid:durableId="14772316">
    <w:abstractNumId w:val="28"/>
  </w:num>
  <w:num w:numId="39" w16cid:durableId="1445156562">
    <w:abstractNumId w:val="8"/>
  </w:num>
  <w:num w:numId="40" w16cid:durableId="312486975">
    <w:abstractNumId w:val="23"/>
  </w:num>
  <w:num w:numId="41" w16cid:durableId="46396076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002FF"/>
    <w:rsid w:val="00001E8C"/>
    <w:rsid w:val="00015220"/>
    <w:rsid w:val="00022B20"/>
    <w:rsid w:val="00031B8D"/>
    <w:rsid w:val="000344D6"/>
    <w:rsid w:val="0003754B"/>
    <w:rsid w:val="00045DCD"/>
    <w:rsid w:val="00046EC0"/>
    <w:rsid w:val="0004770E"/>
    <w:rsid w:val="0005745E"/>
    <w:rsid w:val="000666D0"/>
    <w:rsid w:val="000700AA"/>
    <w:rsid w:val="0008057C"/>
    <w:rsid w:val="00081F5E"/>
    <w:rsid w:val="0009042F"/>
    <w:rsid w:val="000924D0"/>
    <w:rsid w:val="000A0C7F"/>
    <w:rsid w:val="000A614F"/>
    <w:rsid w:val="000A6168"/>
    <w:rsid w:val="000B0F79"/>
    <w:rsid w:val="000C309A"/>
    <w:rsid w:val="000C4CD6"/>
    <w:rsid w:val="000C6156"/>
    <w:rsid w:val="000C76F7"/>
    <w:rsid w:val="000D650B"/>
    <w:rsid w:val="000E3238"/>
    <w:rsid w:val="000E7D8F"/>
    <w:rsid w:val="000F20AA"/>
    <w:rsid w:val="00105160"/>
    <w:rsid w:val="001059DD"/>
    <w:rsid w:val="00107F4F"/>
    <w:rsid w:val="001200FD"/>
    <w:rsid w:val="001219CA"/>
    <w:rsid w:val="001630E2"/>
    <w:rsid w:val="001648E4"/>
    <w:rsid w:val="00167572"/>
    <w:rsid w:val="00173CDC"/>
    <w:rsid w:val="00181955"/>
    <w:rsid w:val="00185256"/>
    <w:rsid w:val="001A7F01"/>
    <w:rsid w:val="001B077C"/>
    <w:rsid w:val="001C79E5"/>
    <w:rsid w:val="001D0C51"/>
    <w:rsid w:val="001D0E97"/>
    <w:rsid w:val="001D2720"/>
    <w:rsid w:val="001D46A5"/>
    <w:rsid w:val="001D7327"/>
    <w:rsid w:val="001E1D74"/>
    <w:rsid w:val="001E69C0"/>
    <w:rsid w:val="001E7389"/>
    <w:rsid w:val="001E766A"/>
    <w:rsid w:val="001F209A"/>
    <w:rsid w:val="002014EB"/>
    <w:rsid w:val="002025FD"/>
    <w:rsid w:val="00202B2A"/>
    <w:rsid w:val="0021103D"/>
    <w:rsid w:val="002134AF"/>
    <w:rsid w:val="00225DEE"/>
    <w:rsid w:val="00246D22"/>
    <w:rsid w:val="00250DF1"/>
    <w:rsid w:val="00260CC9"/>
    <w:rsid w:val="00261828"/>
    <w:rsid w:val="002666CC"/>
    <w:rsid w:val="00283B6C"/>
    <w:rsid w:val="00285CA4"/>
    <w:rsid w:val="002865E2"/>
    <w:rsid w:val="00290741"/>
    <w:rsid w:val="00290CE8"/>
    <w:rsid w:val="00293194"/>
    <w:rsid w:val="002B14A7"/>
    <w:rsid w:val="002B17A9"/>
    <w:rsid w:val="002C53DF"/>
    <w:rsid w:val="002D3E71"/>
    <w:rsid w:val="002E1C30"/>
    <w:rsid w:val="002E46CA"/>
    <w:rsid w:val="002E7419"/>
    <w:rsid w:val="002E762E"/>
    <w:rsid w:val="002F5234"/>
    <w:rsid w:val="002F66E2"/>
    <w:rsid w:val="002F6C5C"/>
    <w:rsid w:val="003035AB"/>
    <w:rsid w:val="003035EE"/>
    <w:rsid w:val="00303E93"/>
    <w:rsid w:val="00310002"/>
    <w:rsid w:val="00314E10"/>
    <w:rsid w:val="0031622D"/>
    <w:rsid w:val="00316500"/>
    <w:rsid w:val="00316C15"/>
    <w:rsid w:val="003240AC"/>
    <w:rsid w:val="003272A9"/>
    <w:rsid w:val="00332492"/>
    <w:rsid w:val="00337709"/>
    <w:rsid w:val="0034536A"/>
    <w:rsid w:val="0034617B"/>
    <w:rsid w:val="00351F3F"/>
    <w:rsid w:val="003653B1"/>
    <w:rsid w:val="00372467"/>
    <w:rsid w:val="00375A25"/>
    <w:rsid w:val="00394E0B"/>
    <w:rsid w:val="003961F5"/>
    <w:rsid w:val="00396CAA"/>
    <w:rsid w:val="003A3BA4"/>
    <w:rsid w:val="003A6509"/>
    <w:rsid w:val="003A7BC3"/>
    <w:rsid w:val="003C3624"/>
    <w:rsid w:val="003C7770"/>
    <w:rsid w:val="003D0D36"/>
    <w:rsid w:val="003D112C"/>
    <w:rsid w:val="003D1DE1"/>
    <w:rsid w:val="003E48D7"/>
    <w:rsid w:val="003E5638"/>
    <w:rsid w:val="003F2312"/>
    <w:rsid w:val="003F3066"/>
    <w:rsid w:val="00402D35"/>
    <w:rsid w:val="004056B7"/>
    <w:rsid w:val="0042101F"/>
    <w:rsid w:val="00430B3D"/>
    <w:rsid w:val="0043498D"/>
    <w:rsid w:val="004529DA"/>
    <w:rsid w:val="00452D76"/>
    <w:rsid w:val="00454900"/>
    <w:rsid w:val="004608CD"/>
    <w:rsid w:val="00471CE9"/>
    <w:rsid w:val="00475FA2"/>
    <w:rsid w:val="00476437"/>
    <w:rsid w:val="00476A20"/>
    <w:rsid w:val="00481A81"/>
    <w:rsid w:val="004821AE"/>
    <w:rsid w:val="00492883"/>
    <w:rsid w:val="004936AF"/>
    <w:rsid w:val="00495B5B"/>
    <w:rsid w:val="004A4DAE"/>
    <w:rsid w:val="004C0B36"/>
    <w:rsid w:val="004C46A2"/>
    <w:rsid w:val="004C7346"/>
    <w:rsid w:val="004D0D46"/>
    <w:rsid w:val="004D1619"/>
    <w:rsid w:val="004D45D9"/>
    <w:rsid w:val="004D6E1E"/>
    <w:rsid w:val="004D7C51"/>
    <w:rsid w:val="004E36F8"/>
    <w:rsid w:val="004E7415"/>
    <w:rsid w:val="00502444"/>
    <w:rsid w:val="00504331"/>
    <w:rsid w:val="00506575"/>
    <w:rsid w:val="00507309"/>
    <w:rsid w:val="005107DA"/>
    <w:rsid w:val="00516F63"/>
    <w:rsid w:val="00521BCD"/>
    <w:rsid w:val="005261A9"/>
    <w:rsid w:val="00527527"/>
    <w:rsid w:val="00533FB0"/>
    <w:rsid w:val="00544729"/>
    <w:rsid w:val="0055084E"/>
    <w:rsid w:val="0056032A"/>
    <w:rsid w:val="0057177D"/>
    <w:rsid w:val="00574E04"/>
    <w:rsid w:val="0058010F"/>
    <w:rsid w:val="00584A4D"/>
    <w:rsid w:val="00584E14"/>
    <w:rsid w:val="00591AD5"/>
    <w:rsid w:val="00592331"/>
    <w:rsid w:val="00595CB1"/>
    <w:rsid w:val="005969B9"/>
    <w:rsid w:val="005972E3"/>
    <w:rsid w:val="005A0C85"/>
    <w:rsid w:val="005A25B9"/>
    <w:rsid w:val="005B11B6"/>
    <w:rsid w:val="005B544B"/>
    <w:rsid w:val="005B6F0D"/>
    <w:rsid w:val="005C4846"/>
    <w:rsid w:val="005C53C2"/>
    <w:rsid w:val="005C7DC7"/>
    <w:rsid w:val="005D21F1"/>
    <w:rsid w:val="005E192A"/>
    <w:rsid w:val="005E25DA"/>
    <w:rsid w:val="005E2827"/>
    <w:rsid w:val="005E3CEA"/>
    <w:rsid w:val="005E3D6C"/>
    <w:rsid w:val="005E5705"/>
    <w:rsid w:val="005E6506"/>
    <w:rsid w:val="005F0C70"/>
    <w:rsid w:val="005F2E98"/>
    <w:rsid w:val="005F469D"/>
    <w:rsid w:val="005F5967"/>
    <w:rsid w:val="00601526"/>
    <w:rsid w:val="00603FAE"/>
    <w:rsid w:val="006051B3"/>
    <w:rsid w:val="00612752"/>
    <w:rsid w:val="006131AB"/>
    <w:rsid w:val="006246D8"/>
    <w:rsid w:val="00625D93"/>
    <w:rsid w:val="00632179"/>
    <w:rsid w:val="00632962"/>
    <w:rsid w:val="006339F8"/>
    <w:rsid w:val="006466D5"/>
    <w:rsid w:val="00651077"/>
    <w:rsid w:val="00652472"/>
    <w:rsid w:val="00667A93"/>
    <w:rsid w:val="00677483"/>
    <w:rsid w:val="0068231E"/>
    <w:rsid w:val="006830E4"/>
    <w:rsid w:val="00683617"/>
    <w:rsid w:val="00684241"/>
    <w:rsid w:val="006859B0"/>
    <w:rsid w:val="0069362A"/>
    <w:rsid w:val="006A077A"/>
    <w:rsid w:val="006A07DC"/>
    <w:rsid w:val="006A4ADA"/>
    <w:rsid w:val="006B11E9"/>
    <w:rsid w:val="006B3556"/>
    <w:rsid w:val="006B496F"/>
    <w:rsid w:val="006D1772"/>
    <w:rsid w:val="006D502A"/>
    <w:rsid w:val="006E116C"/>
    <w:rsid w:val="006E16C0"/>
    <w:rsid w:val="00703BBC"/>
    <w:rsid w:val="007169F4"/>
    <w:rsid w:val="00720159"/>
    <w:rsid w:val="00740A93"/>
    <w:rsid w:val="00747452"/>
    <w:rsid w:val="00770F10"/>
    <w:rsid w:val="007721F0"/>
    <w:rsid w:val="00775E2C"/>
    <w:rsid w:val="007779A8"/>
    <w:rsid w:val="0078529F"/>
    <w:rsid w:val="0079276E"/>
    <w:rsid w:val="007962B2"/>
    <w:rsid w:val="007A1A59"/>
    <w:rsid w:val="007A65EE"/>
    <w:rsid w:val="007B1C14"/>
    <w:rsid w:val="007B4F8D"/>
    <w:rsid w:val="007B6F11"/>
    <w:rsid w:val="007D096C"/>
    <w:rsid w:val="007D3317"/>
    <w:rsid w:val="007E040A"/>
    <w:rsid w:val="007E2D34"/>
    <w:rsid w:val="007E6ADA"/>
    <w:rsid w:val="007F0770"/>
    <w:rsid w:val="007F0B6C"/>
    <w:rsid w:val="007F1724"/>
    <w:rsid w:val="007F5494"/>
    <w:rsid w:val="007F57B1"/>
    <w:rsid w:val="007F79B7"/>
    <w:rsid w:val="0080063D"/>
    <w:rsid w:val="00807CCD"/>
    <w:rsid w:val="0081060F"/>
    <w:rsid w:val="008121D8"/>
    <w:rsid w:val="00822782"/>
    <w:rsid w:val="00822A46"/>
    <w:rsid w:val="0082697B"/>
    <w:rsid w:val="00827F16"/>
    <w:rsid w:val="00833613"/>
    <w:rsid w:val="0084627C"/>
    <w:rsid w:val="00847039"/>
    <w:rsid w:val="00851458"/>
    <w:rsid w:val="008557AC"/>
    <w:rsid w:val="0086100E"/>
    <w:rsid w:val="00867B49"/>
    <w:rsid w:val="00871A8F"/>
    <w:rsid w:val="008809F7"/>
    <w:rsid w:val="00887FC8"/>
    <w:rsid w:val="00891EDC"/>
    <w:rsid w:val="008A72E7"/>
    <w:rsid w:val="008A73FE"/>
    <w:rsid w:val="008B184F"/>
    <w:rsid w:val="008B4470"/>
    <w:rsid w:val="008E20AF"/>
    <w:rsid w:val="008E24E0"/>
    <w:rsid w:val="00902363"/>
    <w:rsid w:val="0091430C"/>
    <w:rsid w:val="0091641F"/>
    <w:rsid w:val="00920F8F"/>
    <w:rsid w:val="009228A0"/>
    <w:rsid w:val="00930B38"/>
    <w:rsid w:val="00936712"/>
    <w:rsid w:val="00936E45"/>
    <w:rsid w:val="00941377"/>
    <w:rsid w:val="00947925"/>
    <w:rsid w:val="00965322"/>
    <w:rsid w:val="009655B8"/>
    <w:rsid w:val="00982A8A"/>
    <w:rsid w:val="009847F5"/>
    <w:rsid w:val="00986D97"/>
    <w:rsid w:val="00992DBA"/>
    <w:rsid w:val="009A4C7F"/>
    <w:rsid w:val="009A51C1"/>
    <w:rsid w:val="009B293C"/>
    <w:rsid w:val="009B3CA8"/>
    <w:rsid w:val="009C0C96"/>
    <w:rsid w:val="009C4EE0"/>
    <w:rsid w:val="009D16A3"/>
    <w:rsid w:val="009D46BB"/>
    <w:rsid w:val="009E4F31"/>
    <w:rsid w:val="009E7D70"/>
    <w:rsid w:val="009F47F4"/>
    <w:rsid w:val="009F56A7"/>
    <w:rsid w:val="00A028CA"/>
    <w:rsid w:val="00A036C2"/>
    <w:rsid w:val="00A048AA"/>
    <w:rsid w:val="00A10A83"/>
    <w:rsid w:val="00A10ACD"/>
    <w:rsid w:val="00A124A0"/>
    <w:rsid w:val="00A1486F"/>
    <w:rsid w:val="00A15E6B"/>
    <w:rsid w:val="00A221C3"/>
    <w:rsid w:val="00A2494C"/>
    <w:rsid w:val="00A24C57"/>
    <w:rsid w:val="00A26F7C"/>
    <w:rsid w:val="00A30EA6"/>
    <w:rsid w:val="00A34303"/>
    <w:rsid w:val="00A35682"/>
    <w:rsid w:val="00A440C0"/>
    <w:rsid w:val="00A466C1"/>
    <w:rsid w:val="00A80441"/>
    <w:rsid w:val="00A84CCB"/>
    <w:rsid w:val="00A913B6"/>
    <w:rsid w:val="00A9655A"/>
    <w:rsid w:val="00AB0C5D"/>
    <w:rsid w:val="00AB4C85"/>
    <w:rsid w:val="00AC3548"/>
    <w:rsid w:val="00AE2CD3"/>
    <w:rsid w:val="00AE390E"/>
    <w:rsid w:val="00AE3950"/>
    <w:rsid w:val="00AE48FE"/>
    <w:rsid w:val="00AF05BD"/>
    <w:rsid w:val="00AF1721"/>
    <w:rsid w:val="00AF1D5B"/>
    <w:rsid w:val="00AF6A1B"/>
    <w:rsid w:val="00B010F0"/>
    <w:rsid w:val="00B02E79"/>
    <w:rsid w:val="00B10EEB"/>
    <w:rsid w:val="00B32F0B"/>
    <w:rsid w:val="00B33D96"/>
    <w:rsid w:val="00B37451"/>
    <w:rsid w:val="00B41B70"/>
    <w:rsid w:val="00B41BED"/>
    <w:rsid w:val="00B45E00"/>
    <w:rsid w:val="00B46AF7"/>
    <w:rsid w:val="00B55B58"/>
    <w:rsid w:val="00B561EC"/>
    <w:rsid w:val="00B62C0E"/>
    <w:rsid w:val="00B637C6"/>
    <w:rsid w:val="00B63F7E"/>
    <w:rsid w:val="00B6502B"/>
    <w:rsid w:val="00B6550D"/>
    <w:rsid w:val="00B74965"/>
    <w:rsid w:val="00B779FB"/>
    <w:rsid w:val="00B8399F"/>
    <w:rsid w:val="00B8632F"/>
    <w:rsid w:val="00B86A72"/>
    <w:rsid w:val="00B8757F"/>
    <w:rsid w:val="00B90BFA"/>
    <w:rsid w:val="00B95E59"/>
    <w:rsid w:val="00BA372C"/>
    <w:rsid w:val="00BB532B"/>
    <w:rsid w:val="00BB6354"/>
    <w:rsid w:val="00BB7E9C"/>
    <w:rsid w:val="00BC072C"/>
    <w:rsid w:val="00BC468A"/>
    <w:rsid w:val="00BE0716"/>
    <w:rsid w:val="00BE718A"/>
    <w:rsid w:val="00BE73A3"/>
    <w:rsid w:val="00BE7405"/>
    <w:rsid w:val="00BF6DA3"/>
    <w:rsid w:val="00C01131"/>
    <w:rsid w:val="00C07E53"/>
    <w:rsid w:val="00C15EC4"/>
    <w:rsid w:val="00C21DF6"/>
    <w:rsid w:val="00C220A3"/>
    <w:rsid w:val="00C301B6"/>
    <w:rsid w:val="00C41844"/>
    <w:rsid w:val="00C43D12"/>
    <w:rsid w:val="00C527D1"/>
    <w:rsid w:val="00C57944"/>
    <w:rsid w:val="00C62DC2"/>
    <w:rsid w:val="00C655E3"/>
    <w:rsid w:val="00C66322"/>
    <w:rsid w:val="00C67312"/>
    <w:rsid w:val="00C7451D"/>
    <w:rsid w:val="00C7568C"/>
    <w:rsid w:val="00C814E5"/>
    <w:rsid w:val="00C8768B"/>
    <w:rsid w:val="00C901DC"/>
    <w:rsid w:val="00CA245C"/>
    <w:rsid w:val="00CB2E85"/>
    <w:rsid w:val="00CB378C"/>
    <w:rsid w:val="00CC41A6"/>
    <w:rsid w:val="00CD14CA"/>
    <w:rsid w:val="00CD4C78"/>
    <w:rsid w:val="00CD5682"/>
    <w:rsid w:val="00CD5E65"/>
    <w:rsid w:val="00CE16E3"/>
    <w:rsid w:val="00CE1BE6"/>
    <w:rsid w:val="00CE30A1"/>
    <w:rsid w:val="00CE59FD"/>
    <w:rsid w:val="00CE61AA"/>
    <w:rsid w:val="00CF6B50"/>
    <w:rsid w:val="00CF7DF0"/>
    <w:rsid w:val="00D04BDE"/>
    <w:rsid w:val="00D10C52"/>
    <w:rsid w:val="00D20A01"/>
    <w:rsid w:val="00D23975"/>
    <w:rsid w:val="00D325C3"/>
    <w:rsid w:val="00D3319F"/>
    <w:rsid w:val="00D43E0F"/>
    <w:rsid w:val="00D52CC9"/>
    <w:rsid w:val="00D557C6"/>
    <w:rsid w:val="00D56BBE"/>
    <w:rsid w:val="00D60B8C"/>
    <w:rsid w:val="00D65566"/>
    <w:rsid w:val="00D75970"/>
    <w:rsid w:val="00D96557"/>
    <w:rsid w:val="00D96935"/>
    <w:rsid w:val="00DA0623"/>
    <w:rsid w:val="00DA1921"/>
    <w:rsid w:val="00DA2090"/>
    <w:rsid w:val="00DA2DEC"/>
    <w:rsid w:val="00DC2DD5"/>
    <w:rsid w:val="00DC5BB5"/>
    <w:rsid w:val="00DC7291"/>
    <w:rsid w:val="00DD50D6"/>
    <w:rsid w:val="00DE064B"/>
    <w:rsid w:val="00DE6BA3"/>
    <w:rsid w:val="00DF31E7"/>
    <w:rsid w:val="00E05336"/>
    <w:rsid w:val="00E14140"/>
    <w:rsid w:val="00E24383"/>
    <w:rsid w:val="00E4025E"/>
    <w:rsid w:val="00E443C6"/>
    <w:rsid w:val="00E54940"/>
    <w:rsid w:val="00E56530"/>
    <w:rsid w:val="00E667AE"/>
    <w:rsid w:val="00E669F0"/>
    <w:rsid w:val="00E707CB"/>
    <w:rsid w:val="00E7253C"/>
    <w:rsid w:val="00E7264C"/>
    <w:rsid w:val="00E81366"/>
    <w:rsid w:val="00EA13A1"/>
    <w:rsid w:val="00EA2063"/>
    <w:rsid w:val="00EA2810"/>
    <w:rsid w:val="00EB6881"/>
    <w:rsid w:val="00EC3B90"/>
    <w:rsid w:val="00EC5C28"/>
    <w:rsid w:val="00ED1601"/>
    <w:rsid w:val="00EE4645"/>
    <w:rsid w:val="00EE6173"/>
    <w:rsid w:val="00EF0D14"/>
    <w:rsid w:val="00EF2647"/>
    <w:rsid w:val="00EF56EB"/>
    <w:rsid w:val="00EF5CF0"/>
    <w:rsid w:val="00EF6EAB"/>
    <w:rsid w:val="00F034B4"/>
    <w:rsid w:val="00F043B7"/>
    <w:rsid w:val="00F04C46"/>
    <w:rsid w:val="00F1479F"/>
    <w:rsid w:val="00F153F8"/>
    <w:rsid w:val="00F22CF7"/>
    <w:rsid w:val="00F23062"/>
    <w:rsid w:val="00F2464C"/>
    <w:rsid w:val="00F25DA3"/>
    <w:rsid w:val="00F261BB"/>
    <w:rsid w:val="00F27B04"/>
    <w:rsid w:val="00F42BFF"/>
    <w:rsid w:val="00F52208"/>
    <w:rsid w:val="00F542FC"/>
    <w:rsid w:val="00F571A6"/>
    <w:rsid w:val="00F61339"/>
    <w:rsid w:val="00F710EA"/>
    <w:rsid w:val="00F73D0F"/>
    <w:rsid w:val="00F764BE"/>
    <w:rsid w:val="00F7722A"/>
    <w:rsid w:val="00F83B2E"/>
    <w:rsid w:val="00F86350"/>
    <w:rsid w:val="00F868F7"/>
    <w:rsid w:val="00F9235C"/>
    <w:rsid w:val="00F96888"/>
    <w:rsid w:val="00FA26B1"/>
    <w:rsid w:val="00FB0C0A"/>
    <w:rsid w:val="00FB1157"/>
    <w:rsid w:val="00FB233E"/>
    <w:rsid w:val="00FC2744"/>
    <w:rsid w:val="00FC5D85"/>
    <w:rsid w:val="00FC5FA4"/>
    <w:rsid w:val="00FC73B3"/>
    <w:rsid w:val="00FD0B6A"/>
    <w:rsid w:val="00FD5C94"/>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D49DB"/>
  <w15:docId w15:val="{D346460F-0E70-4BE0-AFFD-AADAFD9F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pPr>
    <w:rPr>
      <w:noProof/>
      <w:sz w:val="22"/>
      <w:szCs w:val="22"/>
      <w:lang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link w:val="Date1"/>
    <w:rsid w:val="0079276E"/>
    <w:rPr>
      <w:rFonts w:ascii="Arial" w:eastAsia="Arial" w:hAnsi="Arial" w:cs="Arial"/>
      <w:i/>
      <w:color w:val="231F20"/>
      <w:sz w:val="20"/>
      <w:lang w:val="fr-FR"/>
    </w:rPr>
  </w:style>
  <w:style w:type="character" w:customStyle="1" w:styleId="En-tteCar">
    <w:name w:val="En-tête Car"/>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rPr>
  </w:style>
  <w:style w:type="character" w:customStyle="1" w:styleId="CorpsdetexteCar">
    <w:name w:val="Corps de texte Car"/>
    <w:link w:val="Corpsdetexte"/>
    <w:uiPriority w:val="1"/>
    <w:rsid w:val="00DA2090"/>
    <w:rPr>
      <w:sz w:val="20"/>
      <w:lang w:val="fr-FR"/>
    </w:rPr>
  </w:style>
  <w:style w:type="character" w:customStyle="1" w:styleId="ObjetCar">
    <w:name w:val="Objet Car"/>
    <w:link w:val="Objet"/>
    <w:rsid w:val="00DA2090"/>
    <w:rPr>
      <w:b/>
      <w:color w:val="231F20"/>
      <w:sz w:val="20"/>
      <w:lang w:val="fr-FR"/>
    </w:rPr>
  </w:style>
  <w:style w:type="character" w:customStyle="1" w:styleId="Titre1Car">
    <w:name w:val="Titre 1 Car"/>
    <w:link w:val="Titre1"/>
    <w:uiPriority w:val="9"/>
    <w:rsid w:val="00941377"/>
    <w:rPr>
      <w:rFonts w:ascii="Arial" w:eastAsia="Arial" w:hAnsi="Arial" w:cs="Arial"/>
      <w:b/>
      <w:bCs/>
      <w:sz w:val="24"/>
      <w:szCs w:val="24"/>
    </w:rPr>
  </w:style>
  <w:style w:type="character" w:customStyle="1" w:styleId="SignatCar">
    <w:name w:val="Signat 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link w:val="Titre2demapage"/>
    <w:rsid w:val="00DA2090"/>
    <w:rPr>
      <w:b/>
      <w:bCs/>
      <w:sz w:val="16"/>
      <w:szCs w:val="16"/>
      <w:lang w:val="fr-FR"/>
    </w:rPr>
  </w:style>
  <w:style w:type="character" w:customStyle="1" w:styleId="Titre3demapageCar">
    <w:name w:val="Titre 3 de ma page Car"/>
    <w:link w:val="Titre3demapage"/>
    <w:rsid w:val="00DA2090"/>
    <w:rPr>
      <w:b w:val="0"/>
      <w:bCs w:val="0"/>
      <w:sz w:val="16"/>
      <w:szCs w:val="16"/>
      <w:lang w:val="fr-FR"/>
    </w:rPr>
  </w:style>
  <w:style w:type="character" w:customStyle="1" w:styleId="Titre2Car">
    <w:name w:val="Titre 2 Car"/>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link w:val="Date10"/>
    <w:rsid w:val="00DA2090"/>
    <w:rPr>
      <w:sz w:val="20"/>
      <w:lang w:val="fr-FR"/>
    </w:rPr>
  </w:style>
  <w:style w:type="character" w:customStyle="1" w:styleId="ServiceInfoHeaderCar">
    <w:name w:val="Service Info Header 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link w:val="IntituleDirecteur"/>
    <w:rsid w:val="00DA2090"/>
    <w:rPr>
      <w:b/>
      <w:bCs/>
      <w:sz w:val="24"/>
      <w:szCs w:val="24"/>
      <w:lang w:val="fr-FR"/>
    </w:rPr>
  </w:style>
  <w:style w:type="character" w:customStyle="1" w:styleId="TitrecentralCar">
    <w:name w:val="Titre central 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591AD5"/>
    <w:rPr>
      <w:rFonts w:ascii="Times New Roman" w:hAnsi="Times New Roman" w:cs="Times New Roman"/>
      <w:sz w:val="18"/>
      <w:szCs w:val="18"/>
    </w:rPr>
  </w:style>
  <w:style w:type="character" w:customStyle="1" w:styleId="TextedebullesCar">
    <w:name w:val="Texte de bulles Car"/>
    <w:link w:val="Textedebulles"/>
    <w:uiPriority w:val="99"/>
    <w:semiHidden/>
    <w:rsid w:val="00591AD5"/>
    <w:rPr>
      <w:rFonts w:ascii="Times New Roman" w:hAnsi="Times New Roman" w:cs="Times New Roman"/>
      <w:sz w:val="18"/>
      <w:szCs w:val="18"/>
    </w:rPr>
  </w:style>
  <w:style w:type="character" w:customStyle="1" w:styleId="Mentionnonrsolue2">
    <w:name w:val="Mention non résolue2"/>
    <w:uiPriority w:val="99"/>
    <w:semiHidden/>
    <w:unhideWhenUsed/>
    <w:rsid w:val="00261828"/>
    <w:rPr>
      <w:color w:val="605E5C"/>
      <w:shd w:val="clear" w:color="auto" w:fill="E1DFDD"/>
    </w:rPr>
  </w:style>
  <w:style w:type="table" w:customStyle="1" w:styleId="Grilledutableau1">
    <w:name w:val="Grille du tableau1"/>
    <w:basedOn w:val="TableauNormal"/>
    <w:next w:val="Grilledutableau"/>
    <w:uiPriority w:val="39"/>
    <w:rsid w:val="00B8399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E24383"/>
  </w:style>
  <w:style w:type="character" w:styleId="lev">
    <w:name w:val="Strong"/>
    <w:uiPriority w:val="22"/>
    <w:qFormat/>
    <w:rsid w:val="002D3E71"/>
    <w:rPr>
      <w:b/>
      <w:bCs/>
    </w:rPr>
  </w:style>
  <w:style w:type="character" w:customStyle="1" w:styleId="hgkelc">
    <w:name w:val="hgkelc"/>
    <w:rsid w:val="001E69C0"/>
  </w:style>
  <w:style w:type="paragraph" w:customStyle="1" w:styleId="docdata">
    <w:name w:val="docdata"/>
    <w:aliases w:val="docy,v5,20749,bqiaagaaeyqcaaagiaiaaapzqwaabe5haaaaaaaaaaaaaaaaaaaaaaaaaaaaaaaaaaaaaaaaaaaaaaaaaaaaaaaaaaaaaaaaaaaaaaaaaaaaaaaaaaaaaaaaaaaaaaaaaaaaaaaaaaaaaaaaaaaaaaaaaaaaaaaaaaaaaaaaaaaaaaaaaaaaaaaaaaaaaaaaaaaaaaaaaaaaaaaaaaaaaaaaaaaaaaaaaaaaaaa"/>
    <w:basedOn w:val="Normal"/>
    <w:rsid w:val="00C15EC4"/>
    <w:pPr>
      <w:widowControl/>
      <w:autoSpaceDE/>
      <w:autoSpaceDN/>
      <w:spacing w:before="100" w:beforeAutospacing="1" w:after="100" w:afterAutospacing="1"/>
    </w:pPr>
    <w:rPr>
      <w:rFonts w:ascii="Times New Roman" w:eastAsia="Times New Roman" w:hAnsi="Times New Roman" w:cs="Times New Roman"/>
      <w:noProof w:val="0"/>
      <w:sz w:val="24"/>
      <w:szCs w:val="24"/>
      <w:lang w:eastAsia="fr-FR"/>
    </w:rPr>
  </w:style>
  <w:style w:type="paragraph" w:styleId="Lgende">
    <w:name w:val="caption"/>
    <w:basedOn w:val="Normal"/>
    <w:next w:val="Normal"/>
    <w:link w:val="LgendeCar"/>
    <w:qFormat/>
    <w:rsid w:val="00A466C1"/>
    <w:pPr>
      <w:widowControl/>
      <w:autoSpaceDE/>
      <w:autoSpaceDN/>
      <w:spacing w:after="360"/>
      <w:ind w:left="850" w:right="850"/>
      <w:jc w:val="center"/>
      <w:outlineLvl w:val="0"/>
    </w:pPr>
    <w:rPr>
      <w:rFonts w:eastAsia="Times New Roman" w:cs="Times New Roman"/>
      <w:b/>
      <w:bCs/>
      <w:sz w:val="24"/>
      <w:szCs w:val="24"/>
      <w:lang w:eastAsia="fr-FR"/>
    </w:rPr>
  </w:style>
  <w:style w:type="character" w:customStyle="1" w:styleId="LgendeCar">
    <w:name w:val="Légende Car"/>
    <w:basedOn w:val="Policepardfaut"/>
    <w:link w:val="Lgende"/>
    <w:rsid w:val="00A466C1"/>
    <w:rPr>
      <w:rFonts w:eastAsia="Times New Roman" w:cs="Times New Roman"/>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95640">
      <w:bodyDiv w:val="1"/>
      <w:marLeft w:val="0"/>
      <w:marRight w:val="0"/>
      <w:marTop w:val="0"/>
      <w:marBottom w:val="0"/>
      <w:divBdr>
        <w:top w:val="none" w:sz="0" w:space="0" w:color="auto"/>
        <w:left w:val="none" w:sz="0" w:space="0" w:color="auto"/>
        <w:bottom w:val="none" w:sz="0" w:space="0" w:color="auto"/>
        <w:right w:val="none" w:sz="0" w:space="0" w:color="auto"/>
      </w:divBdr>
    </w:div>
    <w:div w:id="312148047">
      <w:bodyDiv w:val="1"/>
      <w:marLeft w:val="0"/>
      <w:marRight w:val="0"/>
      <w:marTop w:val="0"/>
      <w:marBottom w:val="0"/>
      <w:divBdr>
        <w:top w:val="none" w:sz="0" w:space="0" w:color="auto"/>
        <w:left w:val="none" w:sz="0" w:space="0" w:color="auto"/>
        <w:bottom w:val="none" w:sz="0" w:space="0" w:color="auto"/>
        <w:right w:val="none" w:sz="0" w:space="0" w:color="auto"/>
      </w:divBdr>
      <w:divsChild>
        <w:div w:id="29113256">
          <w:marLeft w:val="605"/>
          <w:marRight w:val="0"/>
          <w:marTop w:val="200"/>
          <w:marBottom w:val="40"/>
          <w:divBdr>
            <w:top w:val="none" w:sz="0" w:space="0" w:color="auto"/>
            <w:left w:val="none" w:sz="0" w:space="0" w:color="auto"/>
            <w:bottom w:val="none" w:sz="0" w:space="0" w:color="auto"/>
            <w:right w:val="none" w:sz="0" w:space="0" w:color="auto"/>
          </w:divBdr>
        </w:div>
        <w:div w:id="132139304">
          <w:marLeft w:val="605"/>
          <w:marRight w:val="0"/>
          <w:marTop w:val="200"/>
          <w:marBottom w:val="40"/>
          <w:divBdr>
            <w:top w:val="none" w:sz="0" w:space="0" w:color="auto"/>
            <w:left w:val="none" w:sz="0" w:space="0" w:color="auto"/>
            <w:bottom w:val="none" w:sz="0" w:space="0" w:color="auto"/>
            <w:right w:val="none" w:sz="0" w:space="0" w:color="auto"/>
          </w:divBdr>
        </w:div>
        <w:div w:id="616374582">
          <w:marLeft w:val="605"/>
          <w:marRight w:val="0"/>
          <w:marTop w:val="200"/>
          <w:marBottom w:val="40"/>
          <w:divBdr>
            <w:top w:val="none" w:sz="0" w:space="0" w:color="auto"/>
            <w:left w:val="none" w:sz="0" w:space="0" w:color="auto"/>
            <w:bottom w:val="none" w:sz="0" w:space="0" w:color="auto"/>
            <w:right w:val="none" w:sz="0" w:space="0" w:color="auto"/>
          </w:divBdr>
        </w:div>
        <w:div w:id="1298607600">
          <w:marLeft w:val="605"/>
          <w:marRight w:val="0"/>
          <w:marTop w:val="200"/>
          <w:marBottom w:val="40"/>
          <w:divBdr>
            <w:top w:val="none" w:sz="0" w:space="0" w:color="auto"/>
            <w:left w:val="none" w:sz="0" w:space="0" w:color="auto"/>
            <w:bottom w:val="none" w:sz="0" w:space="0" w:color="auto"/>
            <w:right w:val="none" w:sz="0" w:space="0" w:color="auto"/>
          </w:divBdr>
        </w:div>
      </w:divsChild>
    </w:div>
    <w:div w:id="339164887">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45148056">
      <w:bodyDiv w:val="1"/>
      <w:marLeft w:val="0"/>
      <w:marRight w:val="0"/>
      <w:marTop w:val="0"/>
      <w:marBottom w:val="0"/>
      <w:divBdr>
        <w:top w:val="none" w:sz="0" w:space="0" w:color="auto"/>
        <w:left w:val="none" w:sz="0" w:space="0" w:color="auto"/>
        <w:bottom w:val="none" w:sz="0" w:space="0" w:color="auto"/>
        <w:right w:val="none" w:sz="0" w:space="0" w:color="auto"/>
      </w:divBdr>
    </w:div>
    <w:div w:id="822893944">
      <w:bodyDiv w:val="1"/>
      <w:marLeft w:val="0"/>
      <w:marRight w:val="0"/>
      <w:marTop w:val="0"/>
      <w:marBottom w:val="0"/>
      <w:divBdr>
        <w:top w:val="none" w:sz="0" w:space="0" w:color="auto"/>
        <w:left w:val="none" w:sz="0" w:space="0" w:color="auto"/>
        <w:bottom w:val="none" w:sz="0" w:space="0" w:color="auto"/>
        <w:right w:val="none" w:sz="0" w:space="0" w:color="auto"/>
      </w:divBdr>
    </w:div>
    <w:div w:id="895513205">
      <w:bodyDiv w:val="1"/>
      <w:marLeft w:val="0"/>
      <w:marRight w:val="0"/>
      <w:marTop w:val="0"/>
      <w:marBottom w:val="0"/>
      <w:divBdr>
        <w:top w:val="none" w:sz="0" w:space="0" w:color="auto"/>
        <w:left w:val="none" w:sz="0" w:space="0" w:color="auto"/>
        <w:bottom w:val="none" w:sz="0" w:space="0" w:color="auto"/>
        <w:right w:val="none" w:sz="0" w:space="0" w:color="auto"/>
      </w:divBdr>
    </w:div>
    <w:div w:id="900824425">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48608275">
      <w:bodyDiv w:val="1"/>
      <w:marLeft w:val="0"/>
      <w:marRight w:val="0"/>
      <w:marTop w:val="0"/>
      <w:marBottom w:val="0"/>
      <w:divBdr>
        <w:top w:val="none" w:sz="0" w:space="0" w:color="auto"/>
        <w:left w:val="none" w:sz="0" w:space="0" w:color="auto"/>
        <w:bottom w:val="none" w:sz="0" w:space="0" w:color="auto"/>
        <w:right w:val="none" w:sz="0" w:space="0" w:color="auto"/>
      </w:divBdr>
    </w:div>
    <w:div w:id="109478367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58633398">
      <w:bodyDiv w:val="1"/>
      <w:marLeft w:val="0"/>
      <w:marRight w:val="0"/>
      <w:marTop w:val="0"/>
      <w:marBottom w:val="0"/>
      <w:divBdr>
        <w:top w:val="none" w:sz="0" w:space="0" w:color="auto"/>
        <w:left w:val="none" w:sz="0" w:space="0" w:color="auto"/>
        <w:bottom w:val="none" w:sz="0" w:space="0" w:color="auto"/>
        <w:right w:val="none" w:sz="0" w:space="0" w:color="auto"/>
      </w:divBdr>
    </w:div>
    <w:div w:id="1531644133">
      <w:bodyDiv w:val="1"/>
      <w:marLeft w:val="0"/>
      <w:marRight w:val="0"/>
      <w:marTop w:val="0"/>
      <w:marBottom w:val="0"/>
      <w:divBdr>
        <w:top w:val="none" w:sz="0" w:space="0" w:color="auto"/>
        <w:left w:val="none" w:sz="0" w:space="0" w:color="auto"/>
        <w:bottom w:val="none" w:sz="0" w:space="0" w:color="auto"/>
        <w:right w:val="none" w:sz="0" w:space="0" w:color="auto"/>
      </w:divBdr>
    </w:div>
    <w:div w:id="1700735476">
      <w:bodyDiv w:val="1"/>
      <w:marLeft w:val="0"/>
      <w:marRight w:val="0"/>
      <w:marTop w:val="0"/>
      <w:marBottom w:val="0"/>
      <w:divBdr>
        <w:top w:val="none" w:sz="0" w:space="0" w:color="auto"/>
        <w:left w:val="none" w:sz="0" w:space="0" w:color="auto"/>
        <w:bottom w:val="none" w:sz="0" w:space="0" w:color="auto"/>
        <w:right w:val="none" w:sz="0" w:space="0" w:color="auto"/>
      </w:divBdr>
    </w:div>
    <w:div w:id="205719833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3.xml><?xml version="1.0" encoding="utf-8"?>
<ds:datastoreItem xmlns:ds="http://schemas.openxmlformats.org/officeDocument/2006/customXml" ds:itemID="{869156E8-DF8C-4A7B-825D-A3FC60B06C15}">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F6EB11A7-5B89-4AB3-AEA0-3D887ADF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3925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4629</CharactersWithSpaces>
  <SharedDoc>false</SharedDoc>
  <HLinks>
    <vt:vector size="12" baseType="variant">
      <vt:variant>
        <vt:i4>7602256</vt:i4>
      </vt:variant>
      <vt:variant>
        <vt:i4>3</vt:i4>
      </vt:variant>
      <vt:variant>
        <vt:i4>0</vt:i4>
      </vt:variant>
      <vt:variant>
        <vt:i4>5</vt:i4>
      </vt:variant>
      <vt:variant>
        <vt:lpwstr>mailto:ce.daspe@ac-creteil.fr</vt:lpwstr>
      </vt:variant>
      <vt:variant>
        <vt:lpwstr/>
      </vt:variant>
      <vt:variant>
        <vt:i4>6094967</vt:i4>
      </vt:variant>
      <vt:variant>
        <vt:i4>0</vt:i4>
      </vt:variant>
      <vt:variant>
        <vt:i4>0</vt:i4>
      </vt:variant>
      <vt:variant>
        <vt:i4>5</vt:i4>
      </vt:variant>
      <vt:variant>
        <vt:lpwstr>mailto:ce.davl@ac-creteil.fr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Julien Lalive</cp:lastModifiedBy>
  <cp:revision>2</cp:revision>
  <cp:lastPrinted>2023-01-02T15:20:00Z</cp:lastPrinted>
  <dcterms:created xsi:type="dcterms:W3CDTF">2023-07-05T06:32:00Z</dcterms:created>
  <dcterms:modified xsi:type="dcterms:W3CDTF">2023-07-05T06:32:00Z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