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43D77119" w:rsidR="007101D1" w:rsidRDefault="007101D1" w:rsidP="007101D1">
      <w:pPr>
        <w:pStyle w:val="ServiceInfoHeader"/>
        <w:spacing w:line="360" w:lineRule="auto"/>
        <w:jc w:val="left"/>
        <w:rPr>
          <w:sz w:val="10"/>
          <w:szCs w:val="10"/>
          <w:lang w:val="fr-FR"/>
        </w:rPr>
      </w:pPr>
    </w:p>
    <w:p w14:paraId="3B1AA0C0" w14:textId="77777777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72719148" w:rsidR="002711DA" w:rsidRDefault="009927AB" w:rsidP="002711DA">
      <w:pPr>
        <w:pStyle w:val="Corpsdetexte"/>
        <w:spacing w:line="240" w:lineRule="auto"/>
      </w:pPr>
      <w:r>
        <w:t>Circulaire n°2021</w:t>
      </w:r>
      <w:r w:rsidR="009E3F08">
        <w:t xml:space="preserve"> – 103 </w:t>
      </w:r>
      <w:r w:rsidR="002711DA">
        <w:t>du</w:t>
      </w:r>
      <w:r w:rsidR="009E3F08">
        <w:t xml:space="preserve"> 16 décembre 2021</w:t>
      </w:r>
      <w:bookmarkStart w:id="0" w:name="_GoBack"/>
      <w:bookmarkEnd w:id="0"/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00BFC255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08" w:rsidRPr="009E3F08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C5594F4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9E" w:rsidRPr="004F6C9E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7AB"/>
    <w:rsid w:val="00992DBA"/>
    <w:rsid w:val="009A0D22"/>
    <w:rsid w:val="009C0C96"/>
    <w:rsid w:val="009E3F08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96687-02F0-4FFA-A42E-A1E294E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2020-12-11T16:16:00Z</cp:lastPrinted>
  <dcterms:created xsi:type="dcterms:W3CDTF">2021-12-16T10:49:00Z</dcterms:created>
  <dcterms:modified xsi:type="dcterms:W3CDTF">2021-12-16T10:49:00Z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