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35E7B" w14:textId="77777777" w:rsidR="006214B9" w:rsidRDefault="006214B9" w:rsidP="00445C04">
      <w:pPr>
        <w:jc w:val="center"/>
        <w:rPr>
          <w:rFonts w:ascii="Arial Narrow" w:hAnsi="Arial Narrow" w:cs="Arial"/>
          <w:b/>
          <w:bCs/>
          <w:sz w:val="28"/>
          <w:szCs w:val="28"/>
          <w:highlight w:val="yellow"/>
        </w:rPr>
      </w:pPr>
    </w:p>
    <w:p w14:paraId="7C56307E" w14:textId="16F0CB3C" w:rsidR="009D4A10" w:rsidRDefault="009D4A10" w:rsidP="00445C04">
      <w:pPr>
        <w:jc w:val="center"/>
        <w:rPr>
          <w:rFonts w:ascii="Arial Narrow" w:hAnsi="Arial Narrow" w:cs="Arial"/>
          <w:b/>
          <w:bCs/>
          <w:sz w:val="28"/>
          <w:szCs w:val="28"/>
        </w:rPr>
      </w:pPr>
      <w:r w:rsidRPr="00360B7E">
        <w:rPr>
          <w:rFonts w:ascii="Arial Narrow" w:hAnsi="Arial Narrow" w:cs="Arial"/>
          <w:b/>
          <w:bCs/>
          <w:sz w:val="28"/>
          <w:szCs w:val="28"/>
        </w:rPr>
        <w:t xml:space="preserve">ANNEXE </w:t>
      </w:r>
      <w:r w:rsidR="000757DA">
        <w:rPr>
          <w:rFonts w:ascii="Arial Narrow" w:hAnsi="Arial Narrow" w:cs="Arial"/>
          <w:b/>
          <w:bCs/>
          <w:sz w:val="28"/>
          <w:szCs w:val="28"/>
        </w:rPr>
        <w:t>6</w:t>
      </w:r>
      <w:r>
        <w:rPr>
          <w:rFonts w:ascii="Arial Narrow" w:hAnsi="Arial Narrow" w:cs="Arial"/>
          <w:b/>
          <w:bCs/>
          <w:sz w:val="28"/>
          <w:szCs w:val="28"/>
        </w:rPr>
        <w:t xml:space="preserve"> </w:t>
      </w:r>
    </w:p>
    <w:p w14:paraId="6A232F93" w14:textId="463BB9DD" w:rsidR="00445C04" w:rsidRPr="00445C04" w:rsidRDefault="00445C04" w:rsidP="00445C04">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77399CA3" w14:textId="3A41D7D8" w:rsidR="00BB170E" w:rsidRDefault="00445C04" w:rsidP="00137F02">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9E3510">
        <w:rPr>
          <w:rFonts w:ascii="Arial Narrow" w:hAnsi="Arial Narrow" w:cs="Arial"/>
          <w:b/>
          <w:bCs/>
          <w:sz w:val="28"/>
          <w:szCs w:val="28"/>
        </w:rPr>
        <w:t>2</w:t>
      </w:r>
      <w:r w:rsidRPr="00445C04">
        <w:rPr>
          <w:rFonts w:ascii="Arial Narrow" w:hAnsi="Arial Narrow" w:cs="Arial"/>
          <w:b/>
          <w:bCs/>
          <w:sz w:val="28"/>
          <w:szCs w:val="28"/>
        </w:rPr>
        <w:t xml:space="preserve"> </w:t>
      </w:r>
      <w:r w:rsidR="00825E5E">
        <w:rPr>
          <w:rFonts w:ascii="Arial Narrow" w:hAnsi="Arial Narrow" w:cs="Arial"/>
          <w:b/>
          <w:bCs/>
          <w:sz w:val="28"/>
          <w:szCs w:val="28"/>
        </w:rPr>
        <w:t>–</w:t>
      </w:r>
      <w:r w:rsidRPr="00445C04">
        <w:rPr>
          <w:rFonts w:ascii="Arial Narrow" w:hAnsi="Arial Narrow" w:cs="Arial"/>
          <w:b/>
          <w:bCs/>
          <w:sz w:val="28"/>
          <w:szCs w:val="28"/>
        </w:rPr>
        <w:t xml:space="preserve"> </w:t>
      </w:r>
      <w:r w:rsidR="00825E5E">
        <w:rPr>
          <w:rFonts w:ascii="Arial Narrow" w:hAnsi="Arial Narrow" w:cs="Arial"/>
          <w:b/>
          <w:bCs/>
          <w:sz w:val="28"/>
          <w:szCs w:val="28"/>
        </w:rPr>
        <w:t>Administration du personnel</w:t>
      </w:r>
    </w:p>
    <w:p w14:paraId="26800851" w14:textId="2859D413" w:rsidR="00137F02" w:rsidRDefault="00137F02" w:rsidP="00137F02">
      <w:pPr>
        <w:spacing w:after="0" w:line="240" w:lineRule="auto"/>
        <w:ind w:right="45"/>
        <w:jc w:val="center"/>
        <w:rPr>
          <w:rFonts w:ascii="Arial Narrow" w:hAnsi="Arial Narrow" w:cs="Arial"/>
          <w:sz w:val="10"/>
          <w:szCs w:val="10"/>
        </w:rPr>
      </w:pPr>
    </w:p>
    <w:p w14:paraId="192998C6" w14:textId="77777777" w:rsidR="00137F02" w:rsidRPr="00137F02" w:rsidRDefault="00137F02" w:rsidP="00137F02">
      <w:pPr>
        <w:spacing w:after="0" w:line="240" w:lineRule="auto"/>
        <w:ind w:right="45"/>
        <w:jc w:val="center"/>
        <w:rPr>
          <w:rFonts w:ascii="Arial Narrow" w:hAnsi="Arial Narrow" w:cs="Arial"/>
          <w:sz w:val="10"/>
          <w:szCs w:val="10"/>
        </w:rPr>
      </w:pPr>
    </w:p>
    <w:p w14:paraId="4DCFC8E4" w14:textId="575027BB" w:rsidR="00137F02" w:rsidRPr="00654D1B" w:rsidRDefault="00137F02" w:rsidP="00137F02">
      <w:pPr>
        <w:spacing w:after="0" w:line="240" w:lineRule="auto"/>
        <w:ind w:right="45"/>
        <w:jc w:val="center"/>
        <w:rPr>
          <w:rFonts w:ascii="Arial" w:hAnsi="Arial" w:cs="Arial"/>
          <w:sz w:val="24"/>
          <w:szCs w:val="24"/>
        </w:rPr>
      </w:pPr>
      <w:r w:rsidRPr="00654D1B">
        <w:rPr>
          <w:rFonts w:ascii="Arial" w:hAnsi="Arial" w:cs="Arial"/>
          <w:sz w:val="24"/>
          <w:szCs w:val="24"/>
        </w:rPr>
        <w:t xml:space="preserve">Grille d’aide à l’évaluation par contrôle en cours de formation (CCF) – Coefficient </w:t>
      </w:r>
      <w:r w:rsidR="008D513A" w:rsidRPr="00654D1B">
        <w:rPr>
          <w:rFonts w:ascii="Arial" w:hAnsi="Arial" w:cs="Arial"/>
          <w:sz w:val="24"/>
          <w:szCs w:val="24"/>
        </w:rPr>
        <w:t>3</w:t>
      </w:r>
    </w:p>
    <w:p w14:paraId="65046439" w14:textId="41203E5A" w:rsidR="00374B3B" w:rsidRPr="00654D1B" w:rsidRDefault="00374B3B" w:rsidP="00137F02">
      <w:pPr>
        <w:spacing w:after="0" w:line="240" w:lineRule="auto"/>
        <w:ind w:right="45"/>
        <w:jc w:val="center"/>
        <w:rPr>
          <w:rFonts w:ascii="Arial" w:eastAsia="Times New Roman" w:hAnsi="Arial" w:cs="Arial"/>
          <w:i/>
        </w:rPr>
      </w:pPr>
      <w:r w:rsidRPr="00654D1B">
        <w:rPr>
          <w:rFonts w:ascii="Arial" w:eastAsia="Times New Roman" w:hAnsi="Arial" w:cs="Arial"/>
          <w:i/>
        </w:rPr>
        <w:t>À l’usage de la commission d’évaluation (non communicable aux candidats)</w:t>
      </w:r>
    </w:p>
    <w:p w14:paraId="0D04D592" w14:textId="4B70F65F" w:rsidR="00374B3B" w:rsidRPr="00654D1B" w:rsidRDefault="00374B3B" w:rsidP="00137F02">
      <w:pPr>
        <w:spacing w:after="0" w:line="240" w:lineRule="auto"/>
        <w:ind w:right="45"/>
        <w:jc w:val="center"/>
        <w:rPr>
          <w:rFonts w:ascii="Arial" w:hAnsi="Arial" w:cs="Arial"/>
          <w:sz w:val="24"/>
          <w:szCs w:val="24"/>
        </w:rPr>
      </w:pPr>
    </w:p>
    <w:p w14:paraId="03048734" w14:textId="79EA06C7" w:rsidR="00D3227E" w:rsidRPr="00137F02" w:rsidRDefault="00D3227E" w:rsidP="00137F02">
      <w:pPr>
        <w:spacing w:after="3"/>
        <w:ind w:right="47"/>
        <w:jc w:val="center"/>
        <w:rPr>
          <w:rFonts w:ascii="Arial Narrow" w:hAnsi="Arial Narrow" w:cs="Arial"/>
          <w:b/>
          <w:bCs/>
        </w:rPr>
      </w:pPr>
    </w:p>
    <w:tbl>
      <w:tblPr>
        <w:tblpPr w:leftFromText="141" w:rightFromText="141" w:vertAnchor="text" w:horzAnchor="margin" w:tblpXSpec="center" w:tblpY="-40"/>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40"/>
        <w:gridCol w:w="5127"/>
      </w:tblGrid>
      <w:tr w:rsidR="00374B3B" w:rsidRPr="00654D1B" w14:paraId="287642C3" w14:textId="77777777" w:rsidTr="00FD1AF6">
        <w:trPr>
          <w:trHeight w:val="839"/>
        </w:trPr>
        <w:tc>
          <w:tcPr>
            <w:tcW w:w="5940" w:type="dxa"/>
            <w:tcBorders>
              <w:top w:val="single" w:sz="8" w:space="0" w:color="000000"/>
              <w:left w:val="single" w:sz="8" w:space="0" w:color="000000"/>
              <w:bottom w:val="single" w:sz="8" w:space="0" w:color="000000"/>
              <w:right w:val="single" w:sz="8" w:space="0" w:color="000000"/>
            </w:tcBorders>
          </w:tcPr>
          <w:p w14:paraId="4AF136E0" w14:textId="65B2797E" w:rsidR="00374B3B" w:rsidRPr="00654D1B" w:rsidRDefault="00374B3B" w:rsidP="001D5B90">
            <w:pPr>
              <w:pStyle w:val="NormalWeb"/>
              <w:spacing w:before="0" w:beforeAutospacing="0" w:after="0" w:afterAutospacing="0"/>
              <w:outlineLvl w:val="0"/>
              <w:rPr>
                <w:rFonts w:ascii="Arial" w:hAnsi="Arial" w:cs="Arial"/>
                <w:b/>
                <w:color w:val="000000"/>
              </w:rPr>
            </w:pPr>
          </w:p>
          <w:p w14:paraId="22D31AC0" w14:textId="77777777" w:rsidR="00374B3B" w:rsidRPr="00654D1B" w:rsidRDefault="00374B3B" w:rsidP="001D5B90">
            <w:pPr>
              <w:pStyle w:val="NormalWeb"/>
              <w:spacing w:before="0" w:beforeAutospacing="0" w:after="0" w:afterAutospacing="0"/>
              <w:rPr>
                <w:rFonts w:ascii="Arial" w:hAnsi="Arial" w:cs="Arial"/>
                <w:b/>
                <w:bCs/>
              </w:rPr>
            </w:pPr>
            <w:r w:rsidRPr="00654D1B">
              <w:rPr>
                <w:rFonts w:ascii="Arial" w:hAnsi="Arial" w:cs="Arial"/>
                <w:b/>
                <w:bCs/>
              </w:rPr>
              <w:t>Session :</w:t>
            </w:r>
          </w:p>
          <w:p w14:paraId="17B5F665" w14:textId="4E8667F6" w:rsidR="00374B3B" w:rsidRPr="00654D1B" w:rsidRDefault="00374B3B" w:rsidP="001D5B90">
            <w:pPr>
              <w:pStyle w:val="NormalWeb"/>
              <w:spacing w:before="0" w:beforeAutospacing="0" w:after="0" w:afterAutospacing="0"/>
              <w:rPr>
                <w:rFonts w:ascii="Arial" w:hAnsi="Arial" w:cs="Arial"/>
                <w:b/>
                <w:bCs/>
              </w:rPr>
            </w:pPr>
          </w:p>
          <w:p w14:paraId="3ABA2E79" w14:textId="77777777" w:rsidR="00374B3B" w:rsidRPr="00654D1B" w:rsidRDefault="00374B3B" w:rsidP="001D5B90">
            <w:pPr>
              <w:pStyle w:val="NormalWeb"/>
              <w:spacing w:before="0" w:beforeAutospacing="0" w:after="0" w:afterAutospacing="0"/>
              <w:rPr>
                <w:rFonts w:ascii="Arial" w:hAnsi="Arial" w:cs="Arial"/>
                <w:b/>
                <w:bCs/>
              </w:rPr>
            </w:pPr>
            <w:r w:rsidRPr="00654D1B">
              <w:rPr>
                <w:rFonts w:ascii="Arial" w:hAnsi="Arial" w:cs="Arial"/>
                <w:b/>
                <w:bCs/>
              </w:rPr>
              <w:t xml:space="preserve">Date de l’épreuve : </w:t>
            </w:r>
          </w:p>
          <w:p w14:paraId="1395B120" w14:textId="77777777" w:rsidR="00374B3B" w:rsidRPr="00654D1B" w:rsidRDefault="00374B3B" w:rsidP="001D5B90">
            <w:pPr>
              <w:pStyle w:val="NormalWeb"/>
              <w:spacing w:before="0" w:beforeAutospacing="0" w:after="0" w:afterAutospacing="0"/>
              <w:rPr>
                <w:rFonts w:ascii="Arial" w:hAnsi="Arial" w:cs="Arial"/>
                <w:b/>
                <w:color w:val="000000"/>
              </w:rPr>
            </w:pPr>
          </w:p>
        </w:tc>
        <w:tc>
          <w:tcPr>
            <w:tcW w:w="5127" w:type="dxa"/>
            <w:tcBorders>
              <w:top w:val="single" w:sz="8" w:space="0" w:color="000000"/>
              <w:left w:val="single" w:sz="8" w:space="0" w:color="000000"/>
              <w:bottom w:val="single" w:sz="8" w:space="0" w:color="000000"/>
              <w:right w:val="single" w:sz="8" w:space="0" w:color="000000"/>
            </w:tcBorders>
          </w:tcPr>
          <w:p w14:paraId="70B8D1F1" w14:textId="77777777" w:rsidR="00374B3B" w:rsidRPr="00654D1B" w:rsidRDefault="00374B3B" w:rsidP="001D5B90">
            <w:pPr>
              <w:pStyle w:val="NormalWeb"/>
              <w:spacing w:before="0" w:beforeAutospacing="0" w:after="0" w:afterAutospacing="0"/>
              <w:outlineLvl w:val="0"/>
              <w:rPr>
                <w:rFonts w:ascii="Arial" w:hAnsi="Arial" w:cs="Arial"/>
                <w:b/>
                <w:color w:val="000000"/>
              </w:rPr>
            </w:pPr>
          </w:p>
          <w:p w14:paraId="7D5B0907" w14:textId="60B5B001" w:rsidR="00374B3B" w:rsidRPr="00654D1B" w:rsidRDefault="00374B3B" w:rsidP="001D5B90">
            <w:pPr>
              <w:pStyle w:val="NormalWeb"/>
              <w:spacing w:before="0" w:beforeAutospacing="0" w:after="0" w:afterAutospacing="0"/>
              <w:outlineLvl w:val="0"/>
              <w:rPr>
                <w:rFonts w:ascii="Arial" w:hAnsi="Arial" w:cs="Arial"/>
                <w:b/>
                <w:color w:val="000000"/>
              </w:rPr>
            </w:pPr>
            <w:r w:rsidRPr="00654D1B">
              <w:rPr>
                <w:rFonts w:ascii="Arial" w:hAnsi="Arial" w:cs="Arial"/>
                <w:b/>
                <w:color w:val="000000"/>
              </w:rPr>
              <w:t>Établissement :</w:t>
            </w:r>
          </w:p>
        </w:tc>
      </w:tr>
      <w:tr w:rsidR="00374B3B" w:rsidRPr="00654D1B" w14:paraId="18D4F30A" w14:textId="77777777" w:rsidTr="00FD1AF6">
        <w:trPr>
          <w:trHeight w:val="1588"/>
        </w:trPr>
        <w:tc>
          <w:tcPr>
            <w:tcW w:w="1106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BF7FF" w14:textId="577A583A" w:rsidR="00374B3B" w:rsidRPr="00654D1B" w:rsidRDefault="00374B3B" w:rsidP="001D5B90">
            <w:pPr>
              <w:rPr>
                <w:rFonts w:ascii="Arial" w:hAnsi="Arial" w:cs="Arial"/>
                <w:sz w:val="24"/>
                <w:szCs w:val="24"/>
              </w:rPr>
            </w:pPr>
          </w:p>
          <w:p w14:paraId="0695E495" w14:textId="019EB412" w:rsidR="00374B3B" w:rsidRPr="00654D1B" w:rsidRDefault="00374B3B" w:rsidP="001D5B90">
            <w:pPr>
              <w:rPr>
                <w:rFonts w:ascii="Arial" w:hAnsi="Arial" w:cs="Arial"/>
                <w:b/>
                <w:sz w:val="24"/>
                <w:szCs w:val="24"/>
              </w:rPr>
            </w:pPr>
            <w:r w:rsidRPr="00654D1B">
              <w:rPr>
                <w:rFonts w:ascii="Arial" w:hAnsi="Arial" w:cs="Arial"/>
                <w:b/>
                <w:sz w:val="24"/>
                <w:szCs w:val="24"/>
              </w:rPr>
              <w:t>Nom et prénom d</w:t>
            </w:r>
            <w:r w:rsidR="000757DA">
              <w:rPr>
                <w:rFonts w:ascii="Arial" w:hAnsi="Arial" w:cs="Arial"/>
                <w:b/>
                <w:sz w:val="24"/>
                <w:szCs w:val="24"/>
              </w:rPr>
              <w:t>e la candidate ou du candi</w:t>
            </w:r>
            <w:bookmarkStart w:id="0" w:name="_GoBack"/>
            <w:bookmarkEnd w:id="0"/>
            <w:r w:rsidR="000757DA">
              <w:rPr>
                <w:rFonts w:ascii="Arial" w:hAnsi="Arial" w:cs="Arial"/>
                <w:b/>
                <w:sz w:val="24"/>
                <w:szCs w:val="24"/>
              </w:rPr>
              <w:t>dat</w:t>
            </w:r>
            <w:r w:rsidRPr="00654D1B">
              <w:rPr>
                <w:rFonts w:ascii="Arial" w:hAnsi="Arial" w:cs="Arial"/>
                <w:b/>
                <w:sz w:val="24"/>
                <w:szCs w:val="24"/>
              </w:rPr>
              <w:t xml:space="preserve"> : </w:t>
            </w:r>
          </w:p>
          <w:p w14:paraId="3F6ECDAB" w14:textId="137D3296" w:rsidR="00374B3B" w:rsidRPr="00654D1B" w:rsidRDefault="00374B3B" w:rsidP="001D5B90">
            <w:pPr>
              <w:rPr>
                <w:rFonts w:ascii="Arial" w:hAnsi="Arial" w:cs="Arial"/>
                <w:b/>
                <w:color w:val="auto"/>
                <w:sz w:val="24"/>
                <w:szCs w:val="24"/>
              </w:rPr>
            </w:pPr>
            <w:r w:rsidRPr="00654D1B">
              <w:rPr>
                <w:rFonts w:ascii="Arial" w:hAnsi="Arial" w:cs="Arial"/>
                <w:b/>
                <w:sz w:val="24"/>
                <w:szCs w:val="24"/>
              </w:rPr>
              <w:t>Numéro d’inscription :</w:t>
            </w:r>
          </w:p>
        </w:tc>
      </w:tr>
    </w:tbl>
    <w:p w14:paraId="6D1A7A11" w14:textId="0D81F179" w:rsidR="00D3227E" w:rsidRDefault="00D3227E">
      <w:pPr>
        <w:spacing w:after="0"/>
        <w:rPr>
          <w:rFonts w:asciiTheme="minorHAnsi" w:hAnsiTheme="minorHAnsi" w:cstheme="minorHAnsi"/>
        </w:rPr>
      </w:pPr>
    </w:p>
    <w:p w14:paraId="7B393C3A" w14:textId="5D6E11FC" w:rsidR="00374B3B" w:rsidRPr="00C84425" w:rsidRDefault="00374B3B" w:rsidP="00374B3B">
      <w:pPr>
        <w:jc w:val="center"/>
        <w:rPr>
          <w:rFonts w:ascii="Arial" w:hAnsi="Arial" w:cs="Arial"/>
          <w:iCs/>
          <w:sz w:val="24"/>
          <w:szCs w:val="24"/>
        </w:rPr>
      </w:pPr>
      <w:r w:rsidRPr="00C84425">
        <w:rPr>
          <w:rFonts w:ascii="Arial" w:hAnsi="Arial" w:cs="Arial"/>
          <w:b/>
          <w:iCs/>
          <w:sz w:val="24"/>
          <w:szCs w:val="24"/>
        </w:rPr>
        <w:t>Consignes aux évaluateurs</w:t>
      </w:r>
    </w:p>
    <w:p w14:paraId="6E622E3E" w14:textId="474AB9D8" w:rsidR="00374B3B" w:rsidRPr="00654D1B" w:rsidRDefault="00374B3B" w:rsidP="00D65865">
      <w:pPr>
        <w:jc w:val="both"/>
        <w:rPr>
          <w:rFonts w:ascii="Arial" w:hAnsi="Arial" w:cs="Arial"/>
          <w:sz w:val="24"/>
        </w:rPr>
      </w:pPr>
      <w:r w:rsidRPr="00654D1B">
        <w:rPr>
          <w:rFonts w:ascii="Arial" w:hAnsi="Arial" w:cs="Arial"/>
          <w:iCs/>
          <w:sz w:val="24"/>
        </w:rPr>
        <w:t xml:space="preserve">L’évaluation par profil tient compte </w:t>
      </w:r>
      <w:r w:rsidR="001F3EAC" w:rsidRPr="00654D1B">
        <w:rPr>
          <w:rFonts w:ascii="Arial" w:hAnsi="Arial" w:cs="Arial"/>
          <w:iCs/>
          <w:sz w:val="24"/>
        </w:rPr>
        <w:t>du parcours de formation du (de la) candidat(e)</w:t>
      </w:r>
      <w:r w:rsidR="00D65865" w:rsidRPr="00654D1B">
        <w:rPr>
          <w:rFonts w:ascii="Arial" w:hAnsi="Arial" w:cs="Arial"/>
          <w:iCs/>
          <w:sz w:val="24"/>
        </w:rPr>
        <w:t>.</w:t>
      </w:r>
    </w:p>
    <w:p w14:paraId="479500F3" w14:textId="0679DE37" w:rsidR="00374B3B" w:rsidRPr="00654D1B" w:rsidRDefault="00374B3B" w:rsidP="00374B3B">
      <w:pPr>
        <w:spacing w:after="200" w:line="276" w:lineRule="auto"/>
        <w:rPr>
          <w:rFonts w:ascii="Arial" w:hAnsi="Arial" w:cs="Arial"/>
          <w:sz w:val="24"/>
          <w:szCs w:val="24"/>
        </w:rPr>
      </w:pPr>
      <w:r w:rsidRPr="00654D1B">
        <w:rPr>
          <w:rFonts w:ascii="Arial" w:hAnsi="Arial" w:cs="Arial"/>
          <w:sz w:val="24"/>
          <w:szCs w:val="24"/>
        </w:rPr>
        <w:t>Paliers de compétences :</w:t>
      </w:r>
    </w:p>
    <w:p w14:paraId="3A525101" w14:textId="6768E2B7" w:rsidR="00374B3B" w:rsidRPr="00654D1B" w:rsidRDefault="00374B3B" w:rsidP="00374B3B">
      <w:pPr>
        <w:ind w:right="163"/>
        <w:jc w:val="both"/>
        <w:rPr>
          <w:rFonts w:ascii="Arial" w:hAnsi="Arial" w:cs="Arial"/>
          <w:sz w:val="24"/>
          <w:szCs w:val="24"/>
        </w:rPr>
      </w:pPr>
      <w:r w:rsidRPr="00654D1B">
        <w:rPr>
          <w:rFonts w:ascii="Arial" w:hAnsi="Arial" w:cs="Arial"/>
          <w:b/>
          <w:sz w:val="24"/>
          <w:szCs w:val="24"/>
        </w:rPr>
        <w:t>Novice</w:t>
      </w:r>
      <w:r w:rsidRPr="00654D1B">
        <w:rPr>
          <w:rFonts w:ascii="Arial" w:hAnsi="Arial" w:cs="Arial"/>
          <w:sz w:val="24"/>
          <w:szCs w:val="24"/>
        </w:rPr>
        <w:t xml:space="preserve"> : aucune autonomie, applique des procédures avec aide, a besoin d’être guidé pour s’organiser, réalise des tâches simples, sans complexité, ni aléa, ne contrôle pas son travail, maîtrise partielle de l’environnement numérique </w:t>
      </w:r>
      <w:proofErr w:type="spellStart"/>
      <w:r w:rsidRPr="00654D1B">
        <w:rPr>
          <w:rFonts w:ascii="Arial" w:hAnsi="Arial" w:cs="Arial"/>
          <w:sz w:val="24"/>
          <w:szCs w:val="24"/>
        </w:rPr>
        <w:t>AGOrA</w:t>
      </w:r>
      <w:proofErr w:type="spellEnd"/>
      <w:r w:rsidRPr="00654D1B">
        <w:rPr>
          <w:rFonts w:ascii="Arial" w:hAnsi="Arial" w:cs="Arial"/>
          <w:sz w:val="24"/>
          <w:szCs w:val="24"/>
        </w:rPr>
        <w:t xml:space="preserve">, production peu fiable, les connaissances sont superficielles mais utilisées pour réussir la tâche. </w:t>
      </w:r>
    </w:p>
    <w:p w14:paraId="02FA6E55" w14:textId="1C005074" w:rsidR="00374B3B" w:rsidRPr="00654D1B" w:rsidRDefault="00374B3B" w:rsidP="00374B3B">
      <w:pPr>
        <w:spacing w:after="200" w:line="276" w:lineRule="auto"/>
        <w:ind w:right="163"/>
        <w:jc w:val="both"/>
        <w:rPr>
          <w:rFonts w:ascii="Arial" w:hAnsi="Arial" w:cs="Arial"/>
          <w:sz w:val="24"/>
          <w:szCs w:val="24"/>
        </w:rPr>
      </w:pPr>
      <w:r w:rsidRPr="00654D1B">
        <w:rPr>
          <w:rFonts w:ascii="Arial" w:hAnsi="Arial" w:cs="Arial"/>
          <w:b/>
          <w:sz w:val="24"/>
          <w:szCs w:val="24"/>
        </w:rPr>
        <w:t>Fonctionnel</w:t>
      </w:r>
      <w:r w:rsidRPr="00654D1B">
        <w:rPr>
          <w:rFonts w:ascii="Arial" w:hAnsi="Arial" w:cs="Arial"/>
          <w:sz w:val="24"/>
          <w:szCs w:val="24"/>
        </w:rPr>
        <w:t xml:space="preserve"> : autonome sur des tâches simples, applique les procédures, bon exécutant, maîtrise partielle de l’environnement numérique </w:t>
      </w:r>
      <w:proofErr w:type="spellStart"/>
      <w:r w:rsidRPr="00654D1B">
        <w:rPr>
          <w:rFonts w:ascii="Arial" w:hAnsi="Arial" w:cs="Arial"/>
          <w:sz w:val="24"/>
          <w:szCs w:val="24"/>
        </w:rPr>
        <w:t>AGOrA</w:t>
      </w:r>
      <w:proofErr w:type="spellEnd"/>
      <w:r w:rsidRPr="00654D1B">
        <w:rPr>
          <w:rFonts w:ascii="Arial" w:hAnsi="Arial" w:cs="Arial"/>
          <w:sz w:val="24"/>
          <w:szCs w:val="24"/>
        </w:rPr>
        <w:t xml:space="preserve">, gère la complexité avec des aides (outils d’aide et de guidance) ne gère pas les aléas, peu assuré, ne prend pas d’initiative, a besoin d’être contrôlé, transfère ses connaissances pour réaliser d’autres tâches. </w:t>
      </w:r>
    </w:p>
    <w:p w14:paraId="5C67539F" w14:textId="77777777" w:rsidR="00374B3B" w:rsidRPr="00654D1B" w:rsidRDefault="00374B3B" w:rsidP="00374B3B">
      <w:pPr>
        <w:spacing w:after="200" w:line="276" w:lineRule="auto"/>
        <w:ind w:right="163"/>
        <w:jc w:val="both"/>
        <w:rPr>
          <w:rFonts w:ascii="Arial" w:hAnsi="Arial" w:cs="Arial"/>
          <w:sz w:val="24"/>
          <w:szCs w:val="24"/>
        </w:rPr>
      </w:pPr>
      <w:r w:rsidRPr="00654D1B">
        <w:rPr>
          <w:rFonts w:ascii="Arial" w:hAnsi="Arial" w:cs="Arial"/>
          <w:b/>
          <w:sz w:val="24"/>
          <w:szCs w:val="24"/>
        </w:rPr>
        <w:t>Maîtrise</w:t>
      </w:r>
      <w:r w:rsidRPr="00654D1B">
        <w:rPr>
          <w:rFonts w:ascii="Arial" w:hAnsi="Arial" w:cs="Arial"/>
          <w:sz w:val="24"/>
          <w:szCs w:val="24"/>
        </w:rPr>
        <w:t xml:space="preserve"> : autonome, efficace, fiable, réalise un travail de qualité, maîtrise les normes professionnelles et les codes, maîtrise l’environnement numérique </w:t>
      </w:r>
      <w:proofErr w:type="spellStart"/>
      <w:r w:rsidRPr="00654D1B">
        <w:rPr>
          <w:rFonts w:ascii="Arial" w:hAnsi="Arial" w:cs="Arial"/>
          <w:sz w:val="24"/>
          <w:szCs w:val="24"/>
        </w:rPr>
        <w:t>AGOrA</w:t>
      </w:r>
      <w:proofErr w:type="spellEnd"/>
      <w:r w:rsidRPr="00654D1B">
        <w:rPr>
          <w:rFonts w:ascii="Arial" w:hAnsi="Arial" w:cs="Arial"/>
          <w:sz w:val="24"/>
          <w:szCs w:val="24"/>
        </w:rPr>
        <w:t xml:space="preserve">, gère seul la complexité et certains aléas, avec des outils d’aide, rend compte de son activité, les connaissances sont fonctionnelles pour déterminer les éléments clé d’une situation. </w:t>
      </w:r>
    </w:p>
    <w:p w14:paraId="43B67DDC" w14:textId="5D6C7DCE" w:rsidR="00FD1AF6" w:rsidRPr="00654D1B" w:rsidRDefault="00374B3B" w:rsidP="006214B9">
      <w:pPr>
        <w:ind w:right="163"/>
        <w:jc w:val="both"/>
        <w:rPr>
          <w:rFonts w:ascii="Arial" w:hAnsi="Arial" w:cs="Arial"/>
          <w:sz w:val="24"/>
          <w:szCs w:val="24"/>
        </w:rPr>
      </w:pPr>
      <w:r w:rsidRPr="00654D1B">
        <w:rPr>
          <w:rFonts w:ascii="Arial" w:hAnsi="Arial" w:cs="Arial"/>
          <w:b/>
          <w:sz w:val="24"/>
          <w:szCs w:val="24"/>
        </w:rPr>
        <w:t>Expertise</w:t>
      </w:r>
      <w:r w:rsidRPr="00654D1B">
        <w:rPr>
          <w:rFonts w:ascii="Arial" w:hAnsi="Arial" w:cs="Arial"/>
          <w:sz w:val="24"/>
          <w:szCs w:val="24"/>
        </w:rPr>
        <w:t xml:space="preserve"> : totalement autonome, fiable, efficient, pertinent, assuré, s’autoévalue, réalise un travail de qualité, maîtrise les normes professionnelles et des codes, maîtrise l’environnement numérique </w:t>
      </w:r>
      <w:proofErr w:type="spellStart"/>
      <w:r w:rsidRPr="00654D1B">
        <w:rPr>
          <w:rFonts w:ascii="Arial" w:hAnsi="Arial" w:cs="Arial"/>
          <w:sz w:val="24"/>
          <w:szCs w:val="24"/>
        </w:rPr>
        <w:t>AGOrA</w:t>
      </w:r>
      <w:proofErr w:type="spellEnd"/>
      <w:r w:rsidRPr="00654D1B">
        <w:rPr>
          <w:rFonts w:ascii="Arial" w:hAnsi="Arial" w:cs="Arial"/>
          <w:sz w:val="24"/>
          <w:szCs w:val="24"/>
        </w:rPr>
        <w:t xml:space="preserve">, gère seul la complexité et les aléas, propose des solutions, prend des initiatives, prend du recul, rend compte de son activité, est force de propositions, les connaissances approfondies permettent de comprendre et de se situer dans les processus administratifs de l’organisation. </w:t>
      </w:r>
    </w:p>
    <w:p w14:paraId="0342E84F" w14:textId="1F729269" w:rsidR="00FD1AF6" w:rsidRPr="00654D1B" w:rsidRDefault="00FD1AF6" w:rsidP="001D5B90">
      <w:pPr>
        <w:jc w:val="center"/>
        <w:rPr>
          <w:rFonts w:ascii="Arial" w:hAnsi="Arial" w:cs="Arial"/>
          <w:b/>
          <w:bCs/>
          <w:sz w:val="28"/>
          <w:szCs w:val="28"/>
        </w:rPr>
      </w:pPr>
    </w:p>
    <w:p w14:paraId="304A8A3E" w14:textId="77777777" w:rsidR="00FD1AF6" w:rsidRPr="00654D1B" w:rsidRDefault="00FD1AF6" w:rsidP="001D5B90">
      <w:pPr>
        <w:jc w:val="center"/>
        <w:rPr>
          <w:rFonts w:ascii="Arial" w:hAnsi="Arial" w:cs="Arial"/>
        </w:rPr>
      </w:pPr>
    </w:p>
    <w:p w14:paraId="09679C17" w14:textId="4420903F" w:rsidR="00FD1AF6" w:rsidRPr="00FD1AF6" w:rsidRDefault="00FD1AF6" w:rsidP="001D5B90">
      <w:pPr>
        <w:jc w:val="center"/>
        <w:rPr>
          <w:rFonts w:ascii="Arial Narrow" w:hAnsi="Arial Narrow" w:cs="Arial"/>
        </w:rPr>
      </w:pPr>
      <w:r w:rsidRPr="00FD1AF6">
        <w:rPr>
          <w:rFonts w:ascii="Arial Narrow" w:hAnsi="Arial Narrow" w:cs="Arial"/>
        </w:rPr>
        <w:t>1</w:t>
      </w:r>
    </w:p>
    <w:p w14:paraId="3BCF999C" w14:textId="77777777" w:rsidR="00825E5E" w:rsidRDefault="00FD1AF6" w:rsidP="001D5B90">
      <w:pPr>
        <w:jc w:val="center"/>
        <w:rPr>
          <w:rFonts w:ascii="Arial Narrow" w:hAnsi="Arial Narrow" w:cs="Arial"/>
          <w:sz w:val="28"/>
          <w:szCs w:val="28"/>
        </w:rPr>
      </w:pPr>
      <w:r w:rsidRPr="00FD1AF6">
        <w:rPr>
          <w:rFonts w:ascii="Arial Narrow" w:hAnsi="Arial Narrow" w:cs="Arial"/>
          <w:sz w:val="28"/>
          <w:szCs w:val="28"/>
        </w:rPr>
        <w:br w:type="column"/>
      </w:r>
    </w:p>
    <w:p w14:paraId="1C04B36C" w14:textId="24431028" w:rsidR="00FD1AF6" w:rsidRPr="00445C04" w:rsidRDefault="00FD1AF6" w:rsidP="001D5B90">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21FCAB88" w14:textId="3C4FC7D0" w:rsidR="00FD1AF6" w:rsidRPr="00FD1AF6" w:rsidRDefault="00FD1AF6" w:rsidP="001D5B90">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9E3510">
        <w:rPr>
          <w:rFonts w:ascii="Arial Narrow" w:hAnsi="Arial Narrow" w:cs="Arial"/>
          <w:b/>
          <w:bCs/>
          <w:sz w:val="28"/>
          <w:szCs w:val="28"/>
        </w:rPr>
        <w:t>2</w:t>
      </w:r>
      <w:r w:rsidRPr="00445C04">
        <w:rPr>
          <w:rFonts w:ascii="Arial Narrow" w:hAnsi="Arial Narrow" w:cs="Arial"/>
          <w:b/>
          <w:bCs/>
          <w:sz w:val="28"/>
          <w:szCs w:val="28"/>
        </w:rPr>
        <w:t xml:space="preserve"> - </w:t>
      </w:r>
      <w:r w:rsidR="00825E5E">
        <w:rPr>
          <w:rFonts w:ascii="Arial Narrow" w:hAnsi="Arial Narrow" w:cs="Arial"/>
          <w:b/>
          <w:bCs/>
          <w:sz w:val="28"/>
          <w:szCs w:val="28"/>
        </w:rPr>
        <w:t>Administration du personnel</w:t>
      </w:r>
    </w:p>
    <w:tbl>
      <w:tblPr>
        <w:tblpPr w:leftFromText="141" w:rightFromText="141" w:vertAnchor="text" w:horzAnchor="margin" w:tblpXSpec="center" w:tblpY="537"/>
        <w:tblW w:w="11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117"/>
        <w:gridCol w:w="519"/>
        <w:gridCol w:w="519"/>
        <w:gridCol w:w="519"/>
        <w:gridCol w:w="519"/>
      </w:tblGrid>
      <w:tr w:rsidR="00825E5E" w:rsidRPr="00B22B5F" w14:paraId="0F9E0585" w14:textId="77777777" w:rsidTr="00EF30DE">
        <w:trPr>
          <w:trHeight w:val="340"/>
        </w:trPr>
        <w:tc>
          <w:tcPr>
            <w:tcW w:w="9365" w:type="dxa"/>
            <w:gridSpan w:val="2"/>
            <w:vAlign w:val="center"/>
          </w:tcPr>
          <w:p w14:paraId="160549A3" w14:textId="133F8DB9" w:rsidR="00825E5E" w:rsidRPr="00D65865" w:rsidRDefault="00825E5E" w:rsidP="00507785">
            <w:pPr>
              <w:spacing w:before="120"/>
              <w:jc w:val="right"/>
              <w:rPr>
                <w:rFonts w:ascii="Arial" w:hAnsi="Arial" w:cs="Arial"/>
                <w:i/>
              </w:rPr>
            </w:pPr>
            <w:r w:rsidRPr="00D65865">
              <w:rPr>
                <w:rFonts w:ascii="Arial" w:hAnsi="Arial" w:cs="Arial"/>
                <w:i/>
              </w:rPr>
              <w:t>Palier de compétences</w:t>
            </w:r>
          </w:p>
        </w:tc>
        <w:tc>
          <w:tcPr>
            <w:tcW w:w="519" w:type="dxa"/>
            <w:shd w:val="clear" w:color="auto" w:fill="auto"/>
            <w:vAlign w:val="center"/>
          </w:tcPr>
          <w:p w14:paraId="63E6C0F6" w14:textId="77777777" w:rsidR="00825E5E" w:rsidRPr="00D65865" w:rsidRDefault="00825E5E" w:rsidP="00825E5E">
            <w:pPr>
              <w:jc w:val="center"/>
              <w:rPr>
                <w:rFonts w:ascii="Arial" w:hAnsi="Arial" w:cs="Arial"/>
                <w:b/>
              </w:rPr>
            </w:pPr>
            <w:r w:rsidRPr="00D65865">
              <w:rPr>
                <w:rFonts w:ascii="Arial" w:hAnsi="Arial" w:cs="Arial"/>
                <w:b/>
              </w:rPr>
              <w:t>N</w:t>
            </w:r>
          </w:p>
        </w:tc>
        <w:tc>
          <w:tcPr>
            <w:tcW w:w="519" w:type="dxa"/>
            <w:shd w:val="clear" w:color="auto" w:fill="auto"/>
            <w:vAlign w:val="center"/>
          </w:tcPr>
          <w:p w14:paraId="268599E6" w14:textId="77777777" w:rsidR="00825E5E" w:rsidRPr="00D65865" w:rsidRDefault="00825E5E" w:rsidP="00825E5E">
            <w:pPr>
              <w:jc w:val="center"/>
              <w:rPr>
                <w:rFonts w:ascii="Arial" w:hAnsi="Arial" w:cs="Arial"/>
                <w:b/>
              </w:rPr>
            </w:pPr>
            <w:r w:rsidRPr="00D65865">
              <w:rPr>
                <w:rFonts w:ascii="Arial" w:hAnsi="Arial" w:cs="Arial"/>
                <w:b/>
              </w:rPr>
              <w:t>F</w:t>
            </w:r>
          </w:p>
        </w:tc>
        <w:tc>
          <w:tcPr>
            <w:tcW w:w="519" w:type="dxa"/>
            <w:shd w:val="clear" w:color="auto" w:fill="auto"/>
            <w:vAlign w:val="center"/>
          </w:tcPr>
          <w:p w14:paraId="6E6DE20C" w14:textId="77777777" w:rsidR="00825E5E" w:rsidRPr="00D65865" w:rsidRDefault="00825E5E" w:rsidP="00825E5E">
            <w:pPr>
              <w:jc w:val="center"/>
              <w:rPr>
                <w:rFonts w:ascii="Arial" w:hAnsi="Arial" w:cs="Arial"/>
                <w:b/>
              </w:rPr>
            </w:pPr>
            <w:r w:rsidRPr="00D65865">
              <w:rPr>
                <w:rFonts w:ascii="Arial" w:hAnsi="Arial" w:cs="Arial"/>
                <w:b/>
              </w:rPr>
              <w:t>M</w:t>
            </w:r>
          </w:p>
        </w:tc>
        <w:tc>
          <w:tcPr>
            <w:tcW w:w="519" w:type="dxa"/>
            <w:shd w:val="clear" w:color="auto" w:fill="auto"/>
            <w:vAlign w:val="center"/>
          </w:tcPr>
          <w:p w14:paraId="0885C9DE" w14:textId="77777777" w:rsidR="00825E5E" w:rsidRPr="00D65865" w:rsidRDefault="00825E5E" w:rsidP="00825E5E">
            <w:pPr>
              <w:jc w:val="center"/>
              <w:rPr>
                <w:rFonts w:ascii="Arial" w:hAnsi="Arial" w:cs="Arial"/>
                <w:b/>
              </w:rPr>
            </w:pPr>
            <w:r w:rsidRPr="00D65865">
              <w:rPr>
                <w:rFonts w:ascii="Arial" w:hAnsi="Arial" w:cs="Arial"/>
                <w:b/>
              </w:rPr>
              <w:t>E</w:t>
            </w:r>
          </w:p>
        </w:tc>
      </w:tr>
      <w:tr w:rsidR="00825E5E" w:rsidRPr="00B22B5F" w14:paraId="16BE7EE9" w14:textId="77777777" w:rsidTr="00825E5E">
        <w:trPr>
          <w:trHeight w:val="495"/>
        </w:trPr>
        <w:tc>
          <w:tcPr>
            <w:tcW w:w="11441" w:type="dxa"/>
            <w:gridSpan w:val="6"/>
            <w:vAlign w:val="center"/>
          </w:tcPr>
          <w:p w14:paraId="69DE786B" w14:textId="1A89086B" w:rsidR="00825E5E" w:rsidRPr="003E14DB" w:rsidRDefault="008B0000" w:rsidP="00D65865">
            <w:pPr>
              <w:spacing w:after="0" w:line="240" w:lineRule="auto"/>
              <w:ind w:right="113"/>
              <w:jc w:val="both"/>
              <w:rPr>
                <w:rFonts w:ascii="Arial Narrow" w:eastAsiaTheme="minorHAnsi" w:hAnsi="Arial Narrow" w:cs="Arial"/>
                <w:b/>
                <w:bCs/>
                <w:color w:val="auto"/>
                <w:sz w:val="24"/>
                <w:szCs w:val="24"/>
                <w:lang w:eastAsia="en-US"/>
              </w:rPr>
            </w:pPr>
            <w:r>
              <w:rPr>
                <w:rFonts w:ascii="Arial Narrow" w:eastAsiaTheme="minorHAnsi" w:hAnsi="Arial Narrow" w:cs="Arial"/>
                <w:b/>
                <w:bCs/>
                <w:color w:val="auto"/>
                <w:sz w:val="24"/>
                <w:szCs w:val="24"/>
                <w:lang w:eastAsia="en-US"/>
              </w:rPr>
              <w:t>3</w:t>
            </w:r>
            <w:r w:rsidRPr="003E14DB">
              <w:rPr>
                <w:rFonts w:ascii="Arial Narrow" w:eastAsiaTheme="minorHAnsi" w:hAnsi="Arial Narrow" w:cs="Arial"/>
                <w:b/>
                <w:bCs/>
                <w:color w:val="auto"/>
                <w:sz w:val="24"/>
                <w:szCs w:val="24"/>
                <w:lang w:eastAsia="en-US"/>
              </w:rPr>
              <w:t xml:space="preserve">.1 </w:t>
            </w:r>
            <w:r w:rsidRPr="008B0000">
              <w:rPr>
                <w:rFonts w:ascii="Arial Narrow" w:eastAsiaTheme="minorHAnsi" w:hAnsi="Arial Narrow" w:cs="Arial"/>
                <w:b/>
                <w:bCs/>
                <w:color w:val="auto"/>
                <w:sz w:val="24"/>
                <w:szCs w:val="24"/>
                <w:lang w:eastAsia="en-US"/>
              </w:rPr>
              <w:t>Suivi</w:t>
            </w:r>
            <w:r w:rsidR="00825E5E" w:rsidRPr="009E3510">
              <w:rPr>
                <w:rFonts w:ascii="Arial Narrow" w:eastAsiaTheme="minorHAnsi" w:hAnsi="Arial Narrow" w:cs="Arial"/>
                <w:b/>
                <w:bCs/>
                <w:color w:val="auto"/>
                <w:sz w:val="24"/>
                <w:szCs w:val="24"/>
                <w:lang w:eastAsia="en-US"/>
              </w:rPr>
              <w:t xml:space="preserve"> de la carrière du personnel</w:t>
            </w:r>
          </w:p>
        </w:tc>
      </w:tr>
      <w:tr w:rsidR="00825E5E" w:rsidRPr="00B22B5F" w14:paraId="4502777D" w14:textId="77777777" w:rsidTr="008B0000">
        <w:trPr>
          <w:trHeight w:val="3566"/>
        </w:trPr>
        <w:tc>
          <w:tcPr>
            <w:tcW w:w="4248" w:type="dxa"/>
          </w:tcPr>
          <w:p w14:paraId="0D2C6DA7" w14:textId="77777777" w:rsidR="00825E5E" w:rsidRPr="00EF30DE" w:rsidRDefault="00825E5E" w:rsidP="00825E5E">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Compétences</w:t>
            </w:r>
          </w:p>
          <w:p w14:paraId="7C775C82" w14:textId="77777777" w:rsidR="00825E5E" w:rsidRPr="00825E5E" w:rsidRDefault="00825E5E" w:rsidP="00825E5E">
            <w:pPr>
              <w:spacing w:after="0" w:line="240" w:lineRule="auto"/>
              <w:ind w:right="113"/>
              <w:jc w:val="both"/>
              <w:rPr>
                <w:rFonts w:ascii="Arial" w:eastAsiaTheme="minorHAnsi" w:hAnsi="Arial" w:cs="Arial"/>
                <w:b/>
                <w:bCs/>
                <w:sz w:val="10"/>
                <w:szCs w:val="10"/>
                <w:lang w:eastAsia="en-US"/>
              </w:rPr>
            </w:pPr>
          </w:p>
          <w:p w14:paraId="0A24D3F3" w14:textId="77777777" w:rsidR="00825E5E" w:rsidRPr="00825E5E" w:rsidRDefault="00825E5E" w:rsidP="00825E5E">
            <w:pPr>
              <w:pStyle w:val="Paragraphedeliste"/>
              <w:numPr>
                <w:ilvl w:val="0"/>
                <w:numId w:val="12"/>
              </w:numPr>
              <w:ind w:left="323"/>
              <w:jc w:val="both"/>
              <w:rPr>
                <w:rFonts w:ascii="Arial" w:hAnsi="Arial" w:cs="Arial"/>
              </w:rPr>
            </w:pPr>
            <w:r w:rsidRPr="00825E5E">
              <w:rPr>
                <w:rFonts w:ascii="Arial" w:hAnsi="Arial" w:cs="Arial"/>
              </w:rPr>
              <w:t>Appliquer les procédures internes en matière d’entrée et de sortie du personnel</w:t>
            </w:r>
          </w:p>
          <w:p w14:paraId="41E3DA55" w14:textId="77777777" w:rsidR="00825E5E" w:rsidRPr="00825E5E" w:rsidRDefault="00825E5E" w:rsidP="00825E5E">
            <w:pPr>
              <w:ind w:left="323"/>
              <w:jc w:val="both"/>
              <w:rPr>
                <w:rFonts w:ascii="Arial" w:hAnsi="Arial" w:cs="Arial"/>
                <w:sz w:val="10"/>
                <w:szCs w:val="10"/>
              </w:rPr>
            </w:pPr>
          </w:p>
          <w:p w14:paraId="5D3BCC8A" w14:textId="77777777" w:rsidR="00825E5E" w:rsidRPr="00825E5E" w:rsidRDefault="00825E5E" w:rsidP="00825E5E">
            <w:pPr>
              <w:pStyle w:val="Paragraphedeliste"/>
              <w:numPr>
                <w:ilvl w:val="0"/>
                <w:numId w:val="12"/>
              </w:numPr>
              <w:ind w:left="323"/>
              <w:jc w:val="both"/>
              <w:rPr>
                <w:rFonts w:ascii="Arial" w:hAnsi="Arial" w:cs="Arial"/>
              </w:rPr>
            </w:pPr>
            <w:r w:rsidRPr="00825E5E">
              <w:rPr>
                <w:rFonts w:ascii="Arial" w:hAnsi="Arial" w:cs="Arial"/>
              </w:rPr>
              <w:t>Actualiser les bases d’information relatives au personnel</w:t>
            </w:r>
          </w:p>
          <w:p w14:paraId="5A22A5EB" w14:textId="77777777" w:rsidR="00825E5E" w:rsidRPr="00825E5E" w:rsidRDefault="00825E5E" w:rsidP="00825E5E">
            <w:pPr>
              <w:ind w:left="323"/>
              <w:jc w:val="both"/>
              <w:rPr>
                <w:rFonts w:ascii="Arial" w:hAnsi="Arial" w:cs="Arial"/>
                <w:sz w:val="10"/>
                <w:szCs w:val="10"/>
              </w:rPr>
            </w:pPr>
          </w:p>
          <w:p w14:paraId="7E4415C3" w14:textId="77777777" w:rsidR="00825E5E" w:rsidRPr="00825E5E" w:rsidRDefault="00825E5E" w:rsidP="00825E5E">
            <w:pPr>
              <w:pStyle w:val="Paragraphedeliste"/>
              <w:numPr>
                <w:ilvl w:val="0"/>
                <w:numId w:val="12"/>
              </w:numPr>
              <w:ind w:left="323" w:right="113"/>
              <w:jc w:val="both"/>
              <w:rPr>
                <w:rFonts w:ascii="Arial" w:hAnsi="Arial" w:cs="Arial"/>
              </w:rPr>
            </w:pPr>
            <w:r w:rsidRPr="00825E5E">
              <w:rPr>
                <w:rFonts w:ascii="Arial" w:hAnsi="Arial" w:cs="Arial"/>
              </w:rPr>
              <w:t>Organiser des actions de formation</w:t>
            </w:r>
            <w:r w:rsidRPr="00825E5E">
              <w:rPr>
                <w:rFonts w:ascii="Arial" w:hAnsi="Arial" w:cs="Arial"/>
                <w:color w:val="000000" w:themeColor="text1"/>
              </w:rPr>
              <w:t xml:space="preserve">  </w:t>
            </w:r>
          </w:p>
        </w:tc>
        <w:tc>
          <w:tcPr>
            <w:tcW w:w="5117" w:type="dxa"/>
            <w:shd w:val="clear" w:color="auto" w:fill="auto"/>
          </w:tcPr>
          <w:p w14:paraId="50F01CCF" w14:textId="77777777" w:rsidR="00825E5E" w:rsidRPr="00EF30DE" w:rsidRDefault="00825E5E" w:rsidP="00825E5E">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Critères d’évaluation</w:t>
            </w:r>
          </w:p>
          <w:p w14:paraId="268E1B73" w14:textId="77777777" w:rsidR="00825E5E" w:rsidRPr="00825E5E" w:rsidRDefault="00825E5E" w:rsidP="00825E5E">
            <w:pPr>
              <w:spacing w:after="0" w:line="240" w:lineRule="auto"/>
              <w:ind w:right="113"/>
              <w:jc w:val="both"/>
              <w:rPr>
                <w:rFonts w:ascii="Arial" w:eastAsiaTheme="minorHAnsi" w:hAnsi="Arial" w:cs="Arial"/>
                <w:b/>
                <w:bCs/>
                <w:sz w:val="10"/>
                <w:szCs w:val="10"/>
                <w:lang w:eastAsia="en-US"/>
              </w:rPr>
            </w:pPr>
          </w:p>
          <w:p w14:paraId="34BFD3FC" w14:textId="77777777"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Expression française, écrite et orale, adaptée aux relations administratives</w:t>
            </w:r>
          </w:p>
          <w:p w14:paraId="3E342FC8"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des procédures et des normes</w:t>
            </w:r>
          </w:p>
          <w:p w14:paraId="7319DF33"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 la législation sociale, des accords collectifs et conventions collectives de travail</w:t>
            </w:r>
          </w:p>
          <w:p w14:paraId="429495AC" w14:textId="77777777" w:rsidR="00825E5E" w:rsidRPr="00825E5E" w:rsidRDefault="00825E5E" w:rsidP="00825E5E">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Respect des règles de sécurité et de confidentialité en matière de consultation et de conservation des données</w:t>
            </w:r>
          </w:p>
          <w:p w14:paraId="593EC1EC" w14:textId="77777777"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Rigueur de l’actualisation des bases de données</w:t>
            </w:r>
          </w:p>
          <w:p w14:paraId="0AF4ED2C" w14:textId="5393355A" w:rsidR="00825E5E" w:rsidRPr="00825E5E" w:rsidRDefault="00825E5E" w:rsidP="00825E5E">
            <w:pPr>
              <w:pStyle w:val="Paragraphedeliste"/>
              <w:numPr>
                <w:ilvl w:val="0"/>
                <w:numId w:val="13"/>
              </w:numPr>
              <w:ind w:left="322"/>
              <w:rPr>
                <w:rFonts w:ascii="Arial" w:hAnsi="Arial" w:cs="Arial"/>
              </w:rPr>
            </w:pPr>
            <w:r w:rsidRPr="00825E5E">
              <w:rPr>
                <w:rFonts w:ascii="Arial" w:hAnsi="Arial" w:cs="Arial"/>
              </w:rPr>
              <w:t>Fiabilité des documents administratifs produits</w:t>
            </w:r>
          </w:p>
        </w:tc>
        <w:tc>
          <w:tcPr>
            <w:tcW w:w="519" w:type="dxa"/>
            <w:tcBorders>
              <w:bottom w:val="nil"/>
            </w:tcBorders>
            <w:shd w:val="clear" w:color="auto" w:fill="auto"/>
          </w:tcPr>
          <w:p w14:paraId="713B5BD7"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0D3F436A"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4F09FA2C" w14:textId="77777777" w:rsidR="00825E5E" w:rsidRPr="006E1CFB" w:rsidRDefault="00825E5E" w:rsidP="00825E5E">
            <w:pPr>
              <w:rPr>
                <w:rFonts w:asciiTheme="minorHAnsi" w:hAnsiTheme="minorHAnsi" w:cstheme="minorHAnsi"/>
                <w:b/>
              </w:rPr>
            </w:pPr>
          </w:p>
        </w:tc>
        <w:tc>
          <w:tcPr>
            <w:tcW w:w="519" w:type="dxa"/>
            <w:tcBorders>
              <w:bottom w:val="nil"/>
            </w:tcBorders>
            <w:shd w:val="clear" w:color="auto" w:fill="auto"/>
          </w:tcPr>
          <w:p w14:paraId="4CCF3A75" w14:textId="77777777" w:rsidR="00825E5E" w:rsidRPr="006E1CFB" w:rsidRDefault="00825E5E" w:rsidP="00825E5E">
            <w:pPr>
              <w:rPr>
                <w:rFonts w:asciiTheme="minorHAnsi" w:hAnsiTheme="minorHAnsi" w:cstheme="minorHAnsi"/>
                <w:b/>
              </w:rPr>
            </w:pPr>
          </w:p>
        </w:tc>
      </w:tr>
      <w:tr w:rsidR="008B0000" w:rsidRPr="00B22B5F" w14:paraId="1DB18BFE" w14:textId="77777777" w:rsidTr="008B0000">
        <w:trPr>
          <w:trHeight w:val="262"/>
        </w:trPr>
        <w:tc>
          <w:tcPr>
            <w:tcW w:w="9365" w:type="dxa"/>
            <w:gridSpan w:val="2"/>
          </w:tcPr>
          <w:p w14:paraId="49F55881" w14:textId="24D976DB" w:rsidR="008B0000" w:rsidRPr="00EF30DE" w:rsidRDefault="008B0000" w:rsidP="00825E5E">
            <w:pPr>
              <w:spacing w:after="0" w:line="240" w:lineRule="auto"/>
              <w:ind w:right="113"/>
              <w:jc w:val="both"/>
              <w:rPr>
                <w:rFonts w:ascii="Arial Narrow" w:eastAsiaTheme="minorHAnsi" w:hAnsi="Arial Narrow" w:cs="Arial"/>
                <w:b/>
                <w:bCs/>
                <w:lang w:eastAsia="en-US"/>
              </w:rPr>
            </w:pPr>
            <w:r>
              <w:rPr>
                <w:rFonts w:ascii="Arial Narrow" w:eastAsiaTheme="minorHAnsi" w:hAnsi="Arial Narrow" w:cs="Arial"/>
                <w:b/>
                <w:bCs/>
                <w:color w:val="auto"/>
                <w:sz w:val="24"/>
                <w:szCs w:val="24"/>
                <w:lang w:eastAsia="en-US"/>
              </w:rPr>
              <w:t>3</w:t>
            </w:r>
            <w:r w:rsidRPr="008B2D1A">
              <w:rPr>
                <w:rFonts w:ascii="Arial Narrow" w:eastAsiaTheme="minorHAnsi" w:hAnsi="Arial Narrow" w:cs="Arial"/>
                <w:b/>
                <w:bCs/>
                <w:color w:val="auto"/>
                <w:sz w:val="24"/>
                <w:szCs w:val="24"/>
                <w:lang w:eastAsia="en-US"/>
              </w:rPr>
              <w:t xml:space="preserve">.2 </w:t>
            </w:r>
            <w:r w:rsidRPr="008B0000">
              <w:rPr>
                <w:rFonts w:ascii="Arial Narrow" w:eastAsiaTheme="minorHAnsi" w:hAnsi="Arial Narrow" w:cs="Arial"/>
                <w:b/>
                <w:bCs/>
                <w:color w:val="auto"/>
                <w:sz w:val="24"/>
                <w:szCs w:val="24"/>
                <w:lang w:eastAsia="en-US"/>
              </w:rPr>
              <w:t>Suivi</w:t>
            </w:r>
            <w:r w:rsidRPr="00825E5E">
              <w:rPr>
                <w:rFonts w:ascii="Arial Narrow" w:eastAsiaTheme="minorHAnsi" w:hAnsi="Arial Narrow" w:cs="Arial"/>
                <w:b/>
                <w:bCs/>
                <w:color w:val="auto"/>
                <w:sz w:val="24"/>
                <w:szCs w:val="24"/>
                <w:lang w:eastAsia="en-US"/>
              </w:rPr>
              <w:t xml:space="preserve"> organisationnel et financier de l’activité du personnel</w:t>
            </w:r>
          </w:p>
        </w:tc>
        <w:tc>
          <w:tcPr>
            <w:tcW w:w="519" w:type="dxa"/>
            <w:tcBorders>
              <w:top w:val="nil"/>
              <w:bottom w:val="nil"/>
            </w:tcBorders>
            <w:shd w:val="clear" w:color="auto" w:fill="auto"/>
          </w:tcPr>
          <w:p w14:paraId="64511C36"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16B42B2C"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18E8EB83" w14:textId="77777777" w:rsidR="008B0000" w:rsidRPr="006E1CFB" w:rsidRDefault="008B0000" w:rsidP="00825E5E">
            <w:pPr>
              <w:rPr>
                <w:rFonts w:asciiTheme="minorHAnsi" w:hAnsiTheme="minorHAnsi" w:cstheme="minorHAnsi"/>
                <w:b/>
              </w:rPr>
            </w:pPr>
          </w:p>
        </w:tc>
        <w:tc>
          <w:tcPr>
            <w:tcW w:w="519" w:type="dxa"/>
            <w:tcBorders>
              <w:top w:val="nil"/>
              <w:bottom w:val="nil"/>
            </w:tcBorders>
            <w:shd w:val="clear" w:color="auto" w:fill="auto"/>
          </w:tcPr>
          <w:p w14:paraId="3A9FC0BB" w14:textId="77777777" w:rsidR="008B0000" w:rsidRPr="006E1CFB" w:rsidRDefault="008B0000" w:rsidP="00825E5E">
            <w:pPr>
              <w:rPr>
                <w:rFonts w:asciiTheme="minorHAnsi" w:hAnsiTheme="minorHAnsi" w:cstheme="minorHAnsi"/>
                <w:b/>
              </w:rPr>
            </w:pPr>
          </w:p>
        </w:tc>
      </w:tr>
      <w:tr w:rsidR="008B0000" w:rsidRPr="00B22B5F" w14:paraId="5D913EEA" w14:textId="77777777" w:rsidTr="008B0000">
        <w:trPr>
          <w:trHeight w:val="3571"/>
        </w:trPr>
        <w:tc>
          <w:tcPr>
            <w:tcW w:w="4248" w:type="dxa"/>
          </w:tcPr>
          <w:p w14:paraId="01880832"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5AAF0449"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07443F1D"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Planifier les temps de présence et de congés des personnels en fonction des contraintes de l’organisation</w:t>
            </w:r>
          </w:p>
          <w:p w14:paraId="6035EB43" w14:textId="77777777" w:rsidR="008B0000" w:rsidRPr="00825E5E" w:rsidRDefault="008B0000" w:rsidP="008B0000">
            <w:pPr>
              <w:pStyle w:val="Paragraphedeliste"/>
              <w:ind w:left="323" w:right="113"/>
              <w:rPr>
                <w:rFonts w:ascii="Arial" w:hAnsi="Arial" w:cs="Arial"/>
                <w:sz w:val="10"/>
                <w:szCs w:val="10"/>
              </w:rPr>
            </w:pPr>
          </w:p>
          <w:p w14:paraId="0F8F5E3B" w14:textId="21581F33"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Organiser les déplacements des personnels</w:t>
            </w:r>
          </w:p>
          <w:p w14:paraId="4CB1B048" w14:textId="77777777" w:rsidR="008B0000" w:rsidRPr="00825E5E" w:rsidRDefault="008B0000" w:rsidP="008B0000">
            <w:pPr>
              <w:pStyle w:val="Paragraphedeliste"/>
              <w:ind w:left="323" w:right="113"/>
              <w:rPr>
                <w:rFonts w:ascii="Arial" w:hAnsi="Arial" w:cs="Arial"/>
                <w:sz w:val="10"/>
                <w:szCs w:val="10"/>
              </w:rPr>
            </w:pPr>
          </w:p>
          <w:p w14:paraId="0A1EBEB3"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Contrôler les états de frais</w:t>
            </w:r>
          </w:p>
          <w:p w14:paraId="58869485" w14:textId="77777777" w:rsidR="008B0000" w:rsidRPr="00825E5E" w:rsidRDefault="008B0000" w:rsidP="008B0000">
            <w:pPr>
              <w:pStyle w:val="Paragraphedeliste"/>
              <w:ind w:left="323" w:right="113"/>
              <w:rPr>
                <w:rFonts w:ascii="Arial" w:hAnsi="Arial" w:cs="Arial"/>
                <w:sz w:val="10"/>
                <w:szCs w:val="10"/>
              </w:rPr>
            </w:pPr>
          </w:p>
          <w:p w14:paraId="3DFC94B3" w14:textId="77777777" w:rsidR="008B0000" w:rsidRPr="00825E5E" w:rsidRDefault="008B0000" w:rsidP="008B0000">
            <w:pPr>
              <w:pStyle w:val="Paragraphedeliste"/>
              <w:numPr>
                <w:ilvl w:val="0"/>
                <w:numId w:val="12"/>
              </w:numPr>
              <w:ind w:left="323" w:right="113"/>
              <w:rPr>
                <w:rFonts w:ascii="Arial" w:hAnsi="Arial" w:cs="Arial"/>
              </w:rPr>
            </w:pPr>
            <w:r w:rsidRPr="00825E5E">
              <w:rPr>
                <w:rFonts w:ascii="Arial" w:hAnsi="Arial" w:cs="Arial"/>
              </w:rPr>
              <w:t>Déterminer les éléments nécessaires à l’établissement du bulletin de paie</w:t>
            </w:r>
          </w:p>
          <w:p w14:paraId="1DE15D76" w14:textId="77777777" w:rsidR="008B0000" w:rsidRPr="00825E5E" w:rsidRDefault="008B0000" w:rsidP="008B0000">
            <w:pPr>
              <w:pStyle w:val="Paragraphedeliste"/>
              <w:ind w:left="323" w:right="113"/>
              <w:rPr>
                <w:rFonts w:ascii="Arial" w:hAnsi="Arial" w:cs="Arial"/>
                <w:sz w:val="10"/>
                <w:szCs w:val="10"/>
              </w:rPr>
            </w:pPr>
          </w:p>
          <w:p w14:paraId="69CB47D0" w14:textId="77777777" w:rsidR="008B0000" w:rsidRPr="009D4A10" w:rsidRDefault="008B0000" w:rsidP="008B0000">
            <w:pPr>
              <w:pStyle w:val="Paragraphedeliste"/>
              <w:numPr>
                <w:ilvl w:val="0"/>
                <w:numId w:val="12"/>
              </w:numPr>
              <w:ind w:left="323" w:right="113"/>
              <w:rPr>
                <w:rFonts w:cstheme="minorHAnsi"/>
                <w:b/>
              </w:rPr>
            </w:pPr>
            <w:r w:rsidRPr="00825E5E">
              <w:rPr>
                <w:rFonts w:ascii="Arial" w:hAnsi="Arial" w:cs="Arial"/>
              </w:rPr>
              <w:t>Assurer le suivi des enregistrements liés à la paie à l’aide d’un progiciel dédié ou d’un PGI</w:t>
            </w:r>
          </w:p>
        </w:tc>
        <w:tc>
          <w:tcPr>
            <w:tcW w:w="5117" w:type="dxa"/>
            <w:shd w:val="clear" w:color="auto" w:fill="auto"/>
          </w:tcPr>
          <w:p w14:paraId="2486BB6C"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5FD0E15E"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6B62C9C2"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Cohérence des plannings</w:t>
            </w:r>
          </w:p>
          <w:p w14:paraId="47E305EC"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Optimisation en temps et en valeur des déplacements des personnels.</w:t>
            </w:r>
          </w:p>
          <w:p w14:paraId="6B66FEAE" w14:textId="11B6CC21" w:rsidR="008B0000" w:rsidRPr="00825E5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Pertinence de l’analyse des écarts</w:t>
            </w:r>
            <w:r w:rsidR="00665CD3">
              <w:rPr>
                <w:rFonts w:ascii="Arial" w:hAnsi="Arial" w:cs="Arial"/>
              </w:rPr>
              <w:t xml:space="preserve"> budgétaires</w:t>
            </w:r>
            <w:r w:rsidRPr="00825E5E">
              <w:rPr>
                <w:rFonts w:ascii="Arial" w:hAnsi="Arial" w:cs="Arial"/>
              </w:rPr>
              <w:t xml:space="preserve"> </w:t>
            </w:r>
          </w:p>
          <w:p w14:paraId="69455225"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Efficacité dans l’utilisation d’un tableur</w:t>
            </w:r>
          </w:p>
          <w:p w14:paraId="236D35E0"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Réactivité dans la transmission et le traitement de l’information au personnel concerné</w:t>
            </w:r>
          </w:p>
          <w:p w14:paraId="2FB8A373" w14:textId="77777777" w:rsidR="008B0000" w:rsidRPr="00825E5E" w:rsidRDefault="008B0000" w:rsidP="008B0000">
            <w:pPr>
              <w:pStyle w:val="Paragraphedeliste"/>
              <w:numPr>
                <w:ilvl w:val="0"/>
                <w:numId w:val="13"/>
              </w:numPr>
              <w:ind w:left="322"/>
              <w:rPr>
                <w:rFonts w:ascii="Arial" w:hAnsi="Arial" w:cs="Arial"/>
              </w:rPr>
            </w:pPr>
            <w:r w:rsidRPr="00825E5E">
              <w:rPr>
                <w:rFonts w:ascii="Arial" w:hAnsi="Arial" w:cs="Arial"/>
              </w:rPr>
              <w:t>Exactitude des éléments retenus pour la préparation des bulletins de paie</w:t>
            </w:r>
          </w:p>
          <w:p w14:paraId="59633AC8" w14:textId="77777777" w:rsidR="008B0000" w:rsidRPr="00825E5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825E5E">
              <w:rPr>
                <w:rFonts w:ascii="Arial" w:hAnsi="Arial" w:cs="Arial"/>
              </w:rPr>
              <w:t>Conformité des enregistrements</w:t>
            </w:r>
          </w:p>
          <w:p w14:paraId="4ED2F9D9" w14:textId="77777777" w:rsidR="008B0000" w:rsidRPr="006E1CFB" w:rsidRDefault="008B0000" w:rsidP="008B0000">
            <w:pPr>
              <w:pStyle w:val="Paragraphedeliste"/>
              <w:numPr>
                <w:ilvl w:val="0"/>
                <w:numId w:val="13"/>
              </w:numPr>
              <w:ind w:left="322"/>
              <w:rPr>
                <w:rFonts w:cstheme="minorHAnsi"/>
              </w:rPr>
            </w:pPr>
            <w:r w:rsidRPr="00825E5E">
              <w:rPr>
                <w:rFonts w:ascii="Arial" w:hAnsi="Arial" w:cs="Arial"/>
              </w:rPr>
              <w:t>Détection et signalement des anomalies</w:t>
            </w:r>
          </w:p>
        </w:tc>
        <w:tc>
          <w:tcPr>
            <w:tcW w:w="519" w:type="dxa"/>
            <w:tcBorders>
              <w:top w:val="nil"/>
              <w:bottom w:val="nil"/>
            </w:tcBorders>
            <w:shd w:val="clear" w:color="auto" w:fill="auto"/>
          </w:tcPr>
          <w:p w14:paraId="0EC7E8F4"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26409A6E"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177133DF"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6CDFB78B" w14:textId="77777777" w:rsidR="008B0000" w:rsidRPr="006E1CFB" w:rsidRDefault="008B0000" w:rsidP="008B0000">
            <w:pPr>
              <w:rPr>
                <w:rFonts w:asciiTheme="minorHAnsi" w:hAnsiTheme="minorHAnsi" w:cstheme="minorHAnsi"/>
              </w:rPr>
            </w:pPr>
          </w:p>
        </w:tc>
      </w:tr>
      <w:tr w:rsidR="008B0000" w:rsidRPr="00B22B5F" w14:paraId="05C18C23" w14:textId="77777777" w:rsidTr="008B0000">
        <w:trPr>
          <w:trHeight w:val="215"/>
        </w:trPr>
        <w:tc>
          <w:tcPr>
            <w:tcW w:w="9365" w:type="dxa"/>
            <w:gridSpan w:val="2"/>
          </w:tcPr>
          <w:p w14:paraId="1914F739" w14:textId="4F983A9E" w:rsidR="008B0000" w:rsidRPr="003E14DB" w:rsidRDefault="008B0000" w:rsidP="008B0000">
            <w:pPr>
              <w:spacing w:after="0" w:line="240" w:lineRule="auto"/>
              <w:ind w:right="113"/>
              <w:jc w:val="both"/>
              <w:rPr>
                <w:rFonts w:ascii="Arial Narrow" w:eastAsiaTheme="minorHAnsi" w:hAnsi="Arial Narrow" w:cs="Arial"/>
                <w:b/>
                <w:bCs/>
                <w:lang w:eastAsia="en-US"/>
              </w:rPr>
            </w:pPr>
            <w:r>
              <w:rPr>
                <w:rFonts w:ascii="Arial Narrow" w:eastAsiaTheme="minorHAnsi" w:hAnsi="Arial Narrow" w:cs="Arial"/>
                <w:b/>
                <w:bCs/>
                <w:color w:val="auto"/>
                <w:sz w:val="24"/>
                <w:szCs w:val="24"/>
                <w:lang w:eastAsia="en-US"/>
              </w:rPr>
              <w:t>3</w:t>
            </w:r>
            <w:r w:rsidRPr="00586C7A">
              <w:rPr>
                <w:rFonts w:ascii="Arial Narrow" w:eastAsiaTheme="minorHAnsi" w:hAnsi="Arial Narrow" w:cs="Arial"/>
                <w:b/>
                <w:bCs/>
                <w:color w:val="auto"/>
                <w:sz w:val="24"/>
                <w:szCs w:val="24"/>
                <w:lang w:eastAsia="en-US"/>
              </w:rPr>
              <w:t xml:space="preserve">.3 </w:t>
            </w:r>
            <w:r w:rsidRPr="008B0000">
              <w:rPr>
                <w:rFonts w:ascii="Arial Narrow" w:eastAsiaTheme="minorHAnsi" w:hAnsi="Arial Narrow" w:cs="Arial"/>
                <w:b/>
                <w:bCs/>
                <w:color w:val="auto"/>
                <w:sz w:val="24"/>
                <w:szCs w:val="24"/>
                <w:lang w:eastAsia="en-US"/>
              </w:rPr>
              <w:t>Participation</w:t>
            </w:r>
            <w:r w:rsidRPr="00825E5E">
              <w:rPr>
                <w:rFonts w:ascii="Arial Narrow" w:eastAsiaTheme="minorHAnsi" w:hAnsi="Arial Narrow" w:cs="Arial"/>
                <w:b/>
                <w:bCs/>
                <w:color w:val="auto"/>
                <w:sz w:val="24"/>
                <w:szCs w:val="24"/>
                <w:lang w:eastAsia="en-US"/>
              </w:rPr>
              <w:t xml:space="preserve"> à l’activité sociale de l’organisation</w:t>
            </w:r>
          </w:p>
        </w:tc>
        <w:tc>
          <w:tcPr>
            <w:tcW w:w="519" w:type="dxa"/>
            <w:tcBorders>
              <w:top w:val="nil"/>
              <w:bottom w:val="nil"/>
            </w:tcBorders>
            <w:shd w:val="clear" w:color="auto" w:fill="auto"/>
          </w:tcPr>
          <w:p w14:paraId="545D1607"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1222FFF5"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63C225AE" w14:textId="77777777" w:rsidR="008B0000" w:rsidRPr="006E1CFB" w:rsidRDefault="008B0000" w:rsidP="008B0000">
            <w:pPr>
              <w:rPr>
                <w:rFonts w:asciiTheme="minorHAnsi" w:hAnsiTheme="minorHAnsi" w:cstheme="minorHAnsi"/>
              </w:rPr>
            </w:pPr>
          </w:p>
        </w:tc>
        <w:tc>
          <w:tcPr>
            <w:tcW w:w="519" w:type="dxa"/>
            <w:tcBorders>
              <w:top w:val="nil"/>
              <w:bottom w:val="nil"/>
            </w:tcBorders>
            <w:shd w:val="clear" w:color="auto" w:fill="auto"/>
          </w:tcPr>
          <w:p w14:paraId="2A2C6F96" w14:textId="77777777" w:rsidR="008B0000" w:rsidRPr="006E1CFB" w:rsidRDefault="008B0000" w:rsidP="008B0000">
            <w:pPr>
              <w:rPr>
                <w:rFonts w:asciiTheme="minorHAnsi" w:hAnsiTheme="minorHAnsi" w:cstheme="minorHAnsi"/>
              </w:rPr>
            </w:pPr>
          </w:p>
        </w:tc>
      </w:tr>
      <w:tr w:rsidR="008B0000" w:rsidRPr="00B22B5F" w14:paraId="2F8B23C7" w14:textId="77777777" w:rsidTr="008B0000">
        <w:trPr>
          <w:trHeight w:val="987"/>
        </w:trPr>
        <w:tc>
          <w:tcPr>
            <w:tcW w:w="4248" w:type="dxa"/>
          </w:tcPr>
          <w:p w14:paraId="7F3A7E0B" w14:textId="468DE692" w:rsidR="008B0000" w:rsidRPr="00EF30DE" w:rsidRDefault="008B0000" w:rsidP="008B0000">
            <w:pPr>
              <w:spacing w:after="0" w:line="240" w:lineRule="auto"/>
              <w:ind w:right="113"/>
              <w:jc w:val="both"/>
              <w:rPr>
                <w:rFonts w:ascii="Arial Narrow" w:eastAsiaTheme="minorHAnsi" w:hAnsi="Arial Narrow" w:cs="Arial"/>
                <w:b/>
                <w:bCs/>
                <w:lang w:eastAsia="en-US"/>
              </w:rPr>
            </w:pPr>
            <w:r w:rsidRPr="00EF30DE">
              <w:rPr>
                <w:rFonts w:ascii="Arial Narrow" w:eastAsiaTheme="minorHAnsi" w:hAnsi="Arial Narrow" w:cs="Arial"/>
                <w:b/>
                <w:bCs/>
                <w:lang w:eastAsia="en-US"/>
              </w:rPr>
              <w:t>Compétences</w:t>
            </w:r>
          </w:p>
          <w:p w14:paraId="4CD356AA" w14:textId="77777777" w:rsidR="008B0000" w:rsidRPr="00825E5E" w:rsidRDefault="008B0000" w:rsidP="008B0000">
            <w:pPr>
              <w:spacing w:after="0" w:line="240" w:lineRule="auto"/>
              <w:ind w:right="113"/>
              <w:jc w:val="both"/>
              <w:rPr>
                <w:rFonts w:ascii="Arial" w:eastAsiaTheme="minorHAnsi" w:hAnsi="Arial" w:cs="Arial"/>
                <w:b/>
                <w:bCs/>
                <w:sz w:val="10"/>
                <w:szCs w:val="10"/>
                <w:lang w:eastAsia="en-US"/>
              </w:rPr>
            </w:pPr>
          </w:p>
          <w:p w14:paraId="34427708" w14:textId="33C78032"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Actualiser et diffuser l’information sociale auprès des personnels</w:t>
            </w:r>
          </w:p>
          <w:p w14:paraId="6CE54CFD" w14:textId="77777777" w:rsidR="008B0000" w:rsidRDefault="008B0000" w:rsidP="008B0000">
            <w:pPr>
              <w:pStyle w:val="Paragraphedeliste"/>
              <w:ind w:left="323" w:right="113"/>
              <w:rPr>
                <w:rFonts w:ascii="Arial" w:hAnsi="Arial" w:cs="Arial"/>
              </w:rPr>
            </w:pPr>
          </w:p>
          <w:p w14:paraId="3051659F" w14:textId="6C22D70B" w:rsidR="008B0000" w:rsidRDefault="008B0000" w:rsidP="008B0000">
            <w:pPr>
              <w:pStyle w:val="Paragraphedeliste"/>
              <w:numPr>
                <w:ilvl w:val="0"/>
                <w:numId w:val="12"/>
              </w:numPr>
              <w:ind w:left="323" w:right="113"/>
              <w:rPr>
                <w:rFonts w:ascii="Arial" w:hAnsi="Arial" w:cs="Arial"/>
              </w:rPr>
            </w:pPr>
            <w:r w:rsidRPr="00EF30DE">
              <w:rPr>
                <w:rFonts w:ascii="Arial" w:hAnsi="Arial" w:cs="Arial"/>
              </w:rPr>
              <w:t>Mettre en œuvre et suivre le résultat des actions sociales et culturelles</w:t>
            </w:r>
          </w:p>
          <w:p w14:paraId="0FA0B97C" w14:textId="77777777" w:rsidR="008B0000" w:rsidRPr="00EF30DE" w:rsidRDefault="008B0000" w:rsidP="008B0000">
            <w:pPr>
              <w:pStyle w:val="Paragraphedeliste"/>
              <w:ind w:left="323" w:right="113"/>
              <w:rPr>
                <w:rFonts w:ascii="Arial" w:hAnsi="Arial" w:cs="Arial"/>
                <w:sz w:val="10"/>
                <w:szCs w:val="10"/>
              </w:rPr>
            </w:pPr>
          </w:p>
          <w:p w14:paraId="3DB445F4" w14:textId="66A0FDD0" w:rsidR="008B0000" w:rsidRDefault="008B0000" w:rsidP="008B0000">
            <w:pPr>
              <w:pStyle w:val="Paragraphedeliste"/>
              <w:numPr>
                <w:ilvl w:val="0"/>
                <w:numId w:val="12"/>
              </w:numPr>
              <w:ind w:left="323" w:right="113"/>
              <w:rPr>
                <w:rFonts w:ascii="Arial" w:hAnsi="Arial" w:cs="Arial"/>
              </w:rPr>
            </w:pPr>
            <w:r w:rsidRPr="00825E5E">
              <w:rPr>
                <w:rFonts w:ascii="Arial" w:hAnsi="Arial" w:cs="Arial"/>
              </w:rPr>
              <w:t>Utiliser des fonctions simples de mise en pages d’un document pour répondre à un objectif de diffusion</w:t>
            </w:r>
          </w:p>
          <w:p w14:paraId="4935F97E" w14:textId="77777777" w:rsidR="008B0000" w:rsidRPr="00825E5E" w:rsidRDefault="008B0000" w:rsidP="008B0000">
            <w:pPr>
              <w:pStyle w:val="Paragraphedeliste"/>
              <w:ind w:left="323" w:right="113"/>
              <w:rPr>
                <w:rFonts w:ascii="Arial" w:hAnsi="Arial" w:cs="Arial"/>
              </w:rPr>
            </w:pPr>
          </w:p>
          <w:p w14:paraId="5424E80E" w14:textId="5CAE9DFC" w:rsidR="008B0000" w:rsidRPr="00EF30DE" w:rsidRDefault="008B0000" w:rsidP="008B0000">
            <w:pPr>
              <w:pStyle w:val="Paragraphedeliste"/>
              <w:numPr>
                <w:ilvl w:val="0"/>
                <w:numId w:val="12"/>
              </w:numPr>
              <w:ind w:left="323" w:right="113"/>
              <w:rPr>
                <w:rFonts w:ascii="Arial" w:hAnsi="Arial" w:cs="Arial"/>
              </w:rPr>
            </w:pPr>
            <w:r w:rsidRPr="00825E5E">
              <w:rPr>
                <w:rFonts w:ascii="Arial" w:hAnsi="Arial" w:cs="Arial"/>
              </w:rPr>
              <w:t>Rédiger des écrits professionnels en lien avec l’activité sociale de l’organisation</w:t>
            </w:r>
          </w:p>
        </w:tc>
        <w:tc>
          <w:tcPr>
            <w:tcW w:w="5117" w:type="dxa"/>
            <w:shd w:val="clear" w:color="auto" w:fill="auto"/>
          </w:tcPr>
          <w:p w14:paraId="12B4E647" w14:textId="77777777" w:rsidR="008B0000" w:rsidRDefault="008B0000" w:rsidP="008B0000">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40F2EBA3" w14:textId="77777777" w:rsidR="008B0000" w:rsidRPr="00825E5E" w:rsidRDefault="008B0000" w:rsidP="008B0000">
            <w:pPr>
              <w:spacing w:after="0" w:line="240" w:lineRule="auto"/>
              <w:ind w:right="113"/>
              <w:jc w:val="both"/>
              <w:rPr>
                <w:rFonts w:ascii="Arial Narrow" w:eastAsiaTheme="minorHAnsi" w:hAnsi="Arial Narrow" w:cs="Arial"/>
                <w:b/>
                <w:bCs/>
                <w:sz w:val="10"/>
                <w:szCs w:val="10"/>
                <w:lang w:eastAsia="en-US"/>
              </w:rPr>
            </w:pPr>
          </w:p>
          <w:p w14:paraId="0871AD9C"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 xml:space="preserve">Expression française, écrite et orale, adaptée aux relations administratives </w:t>
            </w:r>
          </w:p>
          <w:p w14:paraId="0C1DF970"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Pertinence et qualité des supports de communication à partir de la suite bureautique et d’un logiciel de PAO</w:t>
            </w:r>
          </w:p>
          <w:p w14:paraId="74F70744" w14:textId="77777777" w:rsidR="008B0000" w:rsidRPr="00EF30DE" w:rsidRDefault="008B0000" w:rsidP="008B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ind w:left="322"/>
              <w:rPr>
                <w:rFonts w:ascii="Arial" w:hAnsi="Arial" w:cs="Arial"/>
              </w:rPr>
            </w:pPr>
            <w:r w:rsidRPr="00EF30DE">
              <w:rPr>
                <w:rFonts w:ascii="Arial" w:hAnsi="Arial" w:cs="Arial"/>
              </w:rPr>
              <w:t>Adéquation des données diffusées aux attentes des acteurs concernés</w:t>
            </w:r>
          </w:p>
          <w:p w14:paraId="43DEA3C7" w14:textId="77777777" w:rsidR="008B0000" w:rsidRPr="00EF30DE" w:rsidRDefault="008B0000" w:rsidP="008B0000">
            <w:pPr>
              <w:pStyle w:val="Paragraphedeliste"/>
              <w:numPr>
                <w:ilvl w:val="0"/>
                <w:numId w:val="13"/>
              </w:numPr>
              <w:ind w:left="322"/>
              <w:rPr>
                <w:rFonts w:ascii="Arial" w:hAnsi="Arial" w:cs="Arial"/>
              </w:rPr>
            </w:pPr>
            <w:r w:rsidRPr="00EF30DE">
              <w:rPr>
                <w:rFonts w:ascii="Arial" w:hAnsi="Arial" w:cs="Arial"/>
              </w:rPr>
              <w:t>Fiabilité des mises à jour effectuées</w:t>
            </w:r>
          </w:p>
          <w:p w14:paraId="4F3DEEAC" w14:textId="77777777" w:rsidR="008B0000" w:rsidRPr="00EF30DE" w:rsidRDefault="008B0000" w:rsidP="008B0000">
            <w:pPr>
              <w:pStyle w:val="Paragraphedeliste"/>
              <w:numPr>
                <w:ilvl w:val="0"/>
                <w:numId w:val="13"/>
              </w:numPr>
              <w:ind w:left="322"/>
              <w:rPr>
                <w:rFonts w:ascii="Arial" w:hAnsi="Arial" w:cs="Arial"/>
              </w:rPr>
            </w:pPr>
            <w:r w:rsidRPr="00EF30DE">
              <w:rPr>
                <w:rFonts w:ascii="Arial" w:hAnsi="Arial" w:cs="Arial"/>
              </w:rPr>
              <w:t>Pertinence et efficacité des actions support de la cohésion sociale</w:t>
            </w:r>
          </w:p>
          <w:p w14:paraId="5767C165" w14:textId="04C37A7F" w:rsidR="008B0000" w:rsidRPr="006E1CFB" w:rsidRDefault="008B0000" w:rsidP="008B0000">
            <w:pPr>
              <w:pStyle w:val="Paragraphedeliste"/>
              <w:numPr>
                <w:ilvl w:val="0"/>
                <w:numId w:val="13"/>
              </w:numPr>
              <w:ind w:left="322"/>
              <w:rPr>
                <w:rFonts w:cstheme="minorHAnsi"/>
              </w:rPr>
            </w:pPr>
            <w:r w:rsidRPr="00EF30DE">
              <w:rPr>
                <w:rFonts w:ascii="Arial" w:hAnsi="Arial" w:cs="Arial"/>
              </w:rPr>
              <w:t>Adaptation du message aux objectifs de communication et aux supports retenus</w:t>
            </w:r>
          </w:p>
        </w:tc>
        <w:tc>
          <w:tcPr>
            <w:tcW w:w="519" w:type="dxa"/>
            <w:tcBorders>
              <w:top w:val="nil"/>
            </w:tcBorders>
            <w:shd w:val="clear" w:color="auto" w:fill="auto"/>
          </w:tcPr>
          <w:p w14:paraId="427318EE"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5490491D"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3E51B188" w14:textId="77777777" w:rsidR="008B0000" w:rsidRPr="006E1CFB" w:rsidRDefault="008B0000" w:rsidP="008B0000">
            <w:pPr>
              <w:rPr>
                <w:rFonts w:asciiTheme="minorHAnsi" w:hAnsiTheme="minorHAnsi" w:cstheme="minorHAnsi"/>
              </w:rPr>
            </w:pPr>
          </w:p>
        </w:tc>
        <w:tc>
          <w:tcPr>
            <w:tcW w:w="519" w:type="dxa"/>
            <w:tcBorders>
              <w:top w:val="nil"/>
            </w:tcBorders>
            <w:shd w:val="clear" w:color="auto" w:fill="auto"/>
          </w:tcPr>
          <w:p w14:paraId="5F1479A2" w14:textId="77777777" w:rsidR="008B0000" w:rsidRPr="006E1CFB" w:rsidRDefault="008B0000" w:rsidP="008B0000">
            <w:pPr>
              <w:rPr>
                <w:rFonts w:asciiTheme="minorHAnsi" w:hAnsiTheme="minorHAnsi" w:cstheme="minorHAnsi"/>
              </w:rPr>
            </w:pPr>
          </w:p>
        </w:tc>
      </w:tr>
    </w:tbl>
    <w:p w14:paraId="754D49E8" w14:textId="77777777" w:rsidR="00FD1AF6" w:rsidRPr="00137F02" w:rsidRDefault="00FD1AF6" w:rsidP="001D5B90">
      <w:pPr>
        <w:spacing w:after="0" w:line="240" w:lineRule="auto"/>
        <w:ind w:right="45"/>
        <w:jc w:val="center"/>
        <w:rPr>
          <w:rFonts w:ascii="Arial Narrow" w:hAnsi="Arial Narrow" w:cs="Arial"/>
          <w:sz w:val="10"/>
          <w:szCs w:val="10"/>
        </w:rPr>
      </w:pPr>
    </w:p>
    <w:p w14:paraId="28D784D6" w14:textId="783AF95E" w:rsidR="00FD1AF6" w:rsidRPr="00F004B7" w:rsidRDefault="00FD1AF6" w:rsidP="00FD1AF6">
      <w:pPr>
        <w:spacing w:after="0" w:line="240" w:lineRule="auto"/>
        <w:ind w:right="45"/>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w:t>
      </w:r>
      <w:r w:rsidR="008D513A">
        <w:rPr>
          <w:rFonts w:ascii="Arial Narrow" w:hAnsi="Arial Narrow" w:cs="Arial"/>
          <w:sz w:val="24"/>
          <w:szCs w:val="24"/>
        </w:rPr>
        <w:t>3</w:t>
      </w:r>
    </w:p>
    <w:p w14:paraId="3BAC9FF9" w14:textId="5E1C3D59" w:rsidR="00FD1AF6" w:rsidRPr="00FD1AF6" w:rsidRDefault="00F004B7" w:rsidP="00F004B7">
      <w:pPr>
        <w:tabs>
          <w:tab w:val="center" w:pos="5610"/>
          <w:tab w:val="left" w:pos="7436"/>
        </w:tabs>
      </w:pPr>
      <w:r>
        <w:rPr>
          <w:rFonts w:ascii="Arial" w:hAnsi="Arial" w:cs="Arial"/>
        </w:rPr>
        <w:tab/>
      </w:r>
      <w:r w:rsidR="009D4A10">
        <w:rPr>
          <w:noProof/>
        </w:rPr>
        <mc:AlternateContent>
          <mc:Choice Requires="wps">
            <w:drawing>
              <wp:anchor distT="0" distB="0" distL="114300" distR="114300" simplePos="0" relativeHeight="251659264" behindDoc="0" locked="0" layoutInCell="1" allowOverlap="1" wp14:anchorId="1E7F855F" wp14:editId="410AC202">
                <wp:simplePos x="0" y="0"/>
                <wp:positionH relativeFrom="column">
                  <wp:posOffset>3310437</wp:posOffset>
                </wp:positionH>
                <wp:positionV relativeFrom="paragraph">
                  <wp:posOffset>9018543</wp:posOffset>
                </wp:positionV>
                <wp:extent cx="404948" cy="248194"/>
                <wp:effectExtent l="0" t="0" r="1905" b="6350"/>
                <wp:wrapNone/>
                <wp:docPr id="12" name="Zone de texte 12"/>
                <wp:cNvGraphicFramePr/>
                <a:graphic xmlns:a="http://schemas.openxmlformats.org/drawingml/2006/main">
                  <a:graphicData uri="http://schemas.microsoft.com/office/word/2010/wordprocessingShape">
                    <wps:wsp>
                      <wps:cNvSpPr txBox="1"/>
                      <wps:spPr>
                        <a:xfrm>
                          <a:off x="0" y="0"/>
                          <a:ext cx="404948" cy="248194"/>
                        </a:xfrm>
                        <a:prstGeom prst="rect">
                          <a:avLst/>
                        </a:prstGeom>
                        <a:solidFill>
                          <a:schemeClr val="lt1"/>
                        </a:solidFill>
                        <a:ln w="6350">
                          <a:noFill/>
                        </a:ln>
                      </wps:spPr>
                      <wps:txbx>
                        <w:txbxContent>
                          <w:p w14:paraId="499FEF39" w14:textId="49079023" w:rsidR="009D4A10" w:rsidRPr="009D4A10" w:rsidRDefault="009D4A10">
                            <w:pPr>
                              <w:rPr>
                                <w:rFonts w:ascii="Arial" w:hAnsi="Arial" w:cs="Arial"/>
                              </w:rPr>
                            </w:pPr>
                            <w:r w:rsidRPr="009D4A10">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F855F" id="_x0000_t202" coordsize="21600,21600" o:spt="202" path="m,l,21600r21600,l21600,xe">
                <v:stroke joinstyle="miter"/>
                <v:path gradientshapeok="t" o:connecttype="rect"/>
              </v:shapetype>
              <v:shape id="Zone de texte 12" o:spid="_x0000_s1026" type="#_x0000_t202" style="position:absolute;left:0;text-align:left;margin-left:260.65pt;margin-top:710.1pt;width:31.9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" fillcolor="white [3201]" stroked="f" strokeweight=".5pt">
                <v:textbox>
                  <w:txbxContent>
                    <w:p w14:paraId="499FEF39" w14:textId="49079023" w:rsidR="009D4A10" w:rsidRPr="009D4A10" w:rsidRDefault="009D4A10">
                      <w:pPr>
                        <w:rPr>
                          <w:rFonts w:ascii="Arial" w:hAnsi="Arial" w:cs="Arial"/>
                        </w:rPr>
                      </w:pPr>
                      <w:r w:rsidRPr="009D4A10">
                        <w:rPr>
                          <w:rFonts w:ascii="Arial" w:hAnsi="Arial" w:cs="Arial"/>
                        </w:rPr>
                        <w:t>2</w:t>
                      </w:r>
                    </w:p>
                  </w:txbxContent>
                </v:textbox>
              </v:shape>
            </w:pict>
          </mc:Fallback>
        </mc:AlternateContent>
      </w:r>
      <w:r>
        <w:rPr>
          <w:rFonts w:ascii="Arial" w:hAnsi="Arial" w:cs="Arial"/>
        </w:rPr>
        <w:tab/>
      </w:r>
    </w:p>
    <w:p w14:paraId="22E65AF8" w14:textId="77777777" w:rsidR="00FD1AF6" w:rsidRDefault="00525A9C" w:rsidP="00525A9C">
      <w:pPr>
        <w:jc w:val="center"/>
      </w:pPr>
      <w:r w:rsidRPr="00FD1AF6">
        <w:br w:type="column"/>
      </w:r>
    </w:p>
    <w:p w14:paraId="57C2D453" w14:textId="36A63FB2" w:rsidR="00525A9C" w:rsidRPr="00445C04" w:rsidRDefault="00525A9C" w:rsidP="00525A9C">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10DD742B" w14:textId="52266E4D" w:rsidR="00525A9C" w:rsidRDefault="00525A9C" w:rsidP="00525A9C">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w:t>
      </w:r>
      <w:r w:rsidR="00825E5E">
        <w:rPr>
          <w:rFonts w:ascii="Arial Narrow" w:hAnsi="Arial Narrow" w:cs="Arial"/>
          <w:b/>
          <w:bCs/>
          <w:sz w:val="28"/>
          <w:szCs w:val="28"/>
        </w:rPr>
        <w:t>2</w:t>
      </w:r>
      <w:r w:rsidRPr="00445C04">
        <w:rPr>
          <w:rFonts w:ascii="Arial Narrow" w:hAnsi="Arial Narrow" w:cs="Arial"/>
          <w:b/>
          <w:bCs/>
          <w:sz w:val="28"/>
          <w:szCs w:val="28"/>
        </w:rPr>
        <w:t xml:space="preserve"> - </w:t>
      </w:r>
      <w:r w:rsidR="00825E5E">
        <w:rPr>
          <w:rFonts w:ascii="Arial Narrow" w:hAnsi="Arial Narrow" w:cs="Arial"/>
          <w:b/>
          <w:bCs/>
          <w:sz w:val="28"/>
          <w:szCs w:val="28"/>
        </w:rPr>
        <w:t>Administration du personnel</w:t>
      </w:r>
    </w:p>
    <w:p w14:paraId="1ABE59A9" w14:textId="77777777" w:rsidR="00525A9C" w:rsidRDefault="00525A9C" w:rsidP="00525A9C">
      <w:pPr>
        <w:spacing w:after="0" w:line="240" w:lineRule="auto"/>
        <w:ind w:right="45"/>
        <w:jc w:val="center"/>
        <w:rPr>
          <w:rFonts w:ascii="Arial Narrow" w:hAnsi="Arial Narrow" w:cs="Arial"/>
          <w:sz w:val="10"/>
          <w:szCs w:val="10"/>
        </w:rPr>
      </w:pPr>
    </w:p>
    <w:p w14:paraId="1382592D" w14:textId="77777777" w:rsidR="00525A9C" w:rsidRPr="00137F02" w:rsidRDefault="00525A9C" w:rsidP="00525A9C">
      <w:pPr>
        <w:spacing w:after="0" w:line="240" w:lineRule="auto"/>
        <w:ind w:right="45"/>
        <w:jc w:val="center"/>
        <w:rPr>
          <w:rFonts w:ascii="Arial Narrow" w:hAnsi="Arial Narrow" w:cs="Arial"/>
          <w:sz w:val="10"/>
          <w:szCs w:val="10"/>
        </w:rPr>
      </w:pPr>
    </w:p>
    <w:p w14:paraId="0561A358" w14:textId="59BD75C1" w:rsidR="00525A9C" w:rsidRDefault="00525A9C" w:rsidP="00525A9C">
      <w:pPr>
        <w:spacing w:after="0" w:line="240" w:lineRule="auto"/>
        <w:jc w:val="center"/>
        <w:rPr>
          <w:rFonts w:ascii="Arial Narrow" w:hAnsi="Arial Narrow" w:cs="Arial"/>
          <w:sz w:val="24"/>
          <w:szCs w:val="24"/>
        </w:rPr>
      </w:pPr>
      <w:r w:rsidRPr="00445C04">
        <w:rPr>
          <w:rFonts w:ascii="Arial Narrow" w:hAnsi="Arial Narrow" w:cs="Arial"/>
          <w:sz w:val="24"/>
          <w:szCs w:val="24"/>
        </w:rPr>
        <w:t>Grille d’aide à l’évaluation par contrôle en cours de formation (CCF)</w:t>
      </w:r>
      <w:r>
        <w:rPr>
          <w:rFonts w:ascii="Arial Narrow" w:hAnsi="Arial Narrow" w:cs="Arial"/>
          <w:sz w:val="24"/>
          <w:szCs w:val="24"/>
        </w:rPr>
        <w:t xml:space="preserve"> – Coefficient </w:t>
      </w:r>
      <w:r w:rsidR="008D513A">
        <w:rPr>
          <w:rFonts w:ascii="Arial Narrow" w:hAnsi="Arial Narrow" w:cs="Arial"/>
          <w:sz w:val="24"/>
          <w:szCs w:val="24"/>
        </w:rPr>
        <w:t>3</w:t>
      </w:r>
    </w:p>
    <w:p w14:paraId="1E232B77" w14:textId="30E1D337" w:rsidR="00525A9C" w:rsidRDefault="00525A9C" w:rsidP="00525A9C">
      <w:pPr>
        <w:spacing w:after="0" w:line="240" w:lineRule="auto"/>
        <w:jc w:val="center"/>
        <w:rPr>
          <w:rFonts w:asciiTheme="minorHAnsi" w:eastAsia="Times New Roman" w:hAnsiTheme="minorHAnsi" w:cstheme="minorHAnsi"/>
          <w:i/>
        </w:rPr>
      </w:pPr>
      <w:r w:rsidRPr="00137F02">
        <w:rPr>
          <w:rFonts w:asciiTheme="minorHAnsi" w:eastAsia="Times New Roman" w:hAnsiTheme="minorHAnsi" w:cstheme="minorHAnsi"/>
          <w:i/>
        </w:rPr>
        <w:t>À l’usage de la commission d’évaluation (non communicable aux candidats)</w:t>
      </w:r>
    </w:p>
    <w:p w14:paraId="6270C4F6" w14:textId="77777777" w:rsidR="00525A9C" w:rsidRDefault="00525A9C" w:rsidP="00525A9C">
      <w:pPr>
        <w:spacing w:after="0" w:line="240" w:lineRule="auto"/>
        <w:jc w:val="center"/>
      </w:pPr>
    </w:p>
    <w:tbl>
      <w:tblPr>
        <w:tblStyle w:val="Grilledutableau"/>
        <w:tblW w:w="0" w:type="auto"/>
        <w:jc w:val="center"/>
        <w:tblLook w:val="04A0" w:firstRow="1" w:lastRow="0" w:firstColumn="1" w:lastColumn="0" w:noHBand="0" w:noVBand="1"/>
      </w:tblPr>
      <w:tblGrid>
        <w:gridCol w:w="11199"/>
      </w:tblGrid>
      <w:tr w:rsidR="00D3227E" w:rsidRPr="006E1CFB" w14:paraId="545895B5" w14:textId="77777777" w:rsidTr="00E22DDC">
        <w:trPr>
          <w:trHeight w:val="9489"/>
          <w:jc w:val="center"/>
        </w:trPr>
        <w:tc>
          <w:tcPr>
            <w:tcW w:w="11199" w:type="dxa"/>
          </w:tcPr>
          <w:p w14:paraId="344F3252" w14:textId="0383BCE3" w:rsidR="00D3227E" w:rsidRPr="00FD1AF6" w:rsidRDefault="00D3227E" w:rsidP="00D3227E">
            <w:pPr>
              <w:rPr>
                <w:rFonts w:ascii="Arial" w:hAnsi="Arial" w:cs="Arial"/>
                <w:b/>
                <w:sz w:val="24"/>
                <w:szCs w:val="24"/>
              </w:rPr>
            </w:pPr>
            <w:r w:rsidRPr="00FD1AF6">
              <w:rPr>
                <w:rFonts w:ascii="Arial" w:hAnsi="Arial" w:cs="Arial"/>
                <w:b/>
                <w:sz w:val="24"/>
                <w:szCs w:val="24"/>
              </w:rPr>
              <w:t>Appréciation portant sur les activités réalisées :</w:t>
            </w:r>
          </w:p>
          <w:p w14:paraId="3790AF8F" w14:textId="77777777" w:rsidR="00D3227E" w:rsidRPr="006E1CFB" w:rsidRDefault="00D3227E" w:rsidP="00D3227E">
            <w:pPr>
              <w:spacing w:after="3"/>
              <w:ind w:right="47"/>
              <w:rPr>
                <w:rFonts w:asciiTheme="minorHAnsi" w:hAnsiTheme="minorHAnsi" w:cstheme="minorHAnsi"/>
              </w:rPr>
            </w:pPr>
          </w:p>
          <w:p w14:paraId="0CF8AB75" w14:textId="77777777" w:rsidR="00D3227E" w:rsidRPr="006E1CFB" w:rsidRDefault="00D3227E" w:rsidP="00D3227E">
            <w:pPr>
              <w:spacing w:after="3"/>
              <w:ind w:right="47"/>
              <w:rPr>
                <w:rFonts w:asciiTheme="minorHAnsi" w:hAnsiTheme="minorHAnsi" w:cstheme="minorHAnsi"/>
              </w:rPr>
            </w:pPr>
          </w:p>
          <w:p w14:paraId="4FA8FB9C" w14:textId="77777777" w:rsidR="00D3227E" w:rsidRPr="006E1CFB" w:rsidRDefault="00D3227E" w:rsidP="00D3227E">
            <w:pPr>
              <w:spacing w:after="3"/>
              <w:ind w:right="47"/>
              <w:rPr>
                <w:rFonts w:asciiTheme="minorHAnsi" w:hAnsiTheme="minorHAnsi" w:cstheme="minorHAnsi"/>
              </w:rPr>
            </w:pPr>
          </w:p>
          <w:p w14:paraId="6A2C54E6" w14:textId="7DB651C3" w:rsidR="00D3227E" w:rsidRPr="006E1CFB" w:rsidRDefault="00D3227E" w:rsidP="00D3227E">
            <w:pPr>
              <w:spacing w:after="3"/>
              <w:ind w:right="47"/>
              <w:rPr>
                <w:rFonts w:asciiTheme="minorHAnsi" w:hAnsiTheme="minorHAnsi" w:cstheme="minorHAnsi"/>
              </w:rPr>
            </w:pPr>
          </w:p>
          <w:p w14:paraId="566B9DF3" w14:textId="799753B5" w:rsidR="00D3227E" w:rsidRPr="006E1CFB" w:rsidRDefault="00D3227E" w:rsidP="00D3227E">
            <w:pPr>
              <w:spacing w:after="3"/>
              <w:ind w:right="47"/>
              <w:rPr>
                <w:rFonts w:asciiTheme="minorHAnsi" w:hAnsiTheme="minorHAnsi" w:cstheme="minorHAnsi"/>
              </w:rPr>
            </w:pPr>
          </w:p>
          <w:p w14:paraId="3D733E31" w14:textId="0925A5F6" w:rsidR="00D3227E" w:rsidRPr="006E1CFB" w:rsidRDefault="00D3227E" w:rsidP="00D3227E">
            <w:pPr>
              <w:spacing w:after="3"/>
              <w:ind w:right="47"/>
              <w:rPr>
                <w:rFonts w:asciiTheme="minorHAnsi" w:hAnsiTheme="minorHAnsi" w:cstheme="minorHAnsi"/>
              </w:rPr>
            </w:pPr>
          </w:p>
          <w:p w14:paraId="7D3401F2" w14:textId="31A983A7" w:rsidR="00D3227E" w:rsidRPr="006E1CFB" w:rsidRDefault="00D3227E" w:rsidP="00D3227E">
            <w:pPr>
              <w:spacing w:after="3"/>
              <w:ind w:right="47"/>
              <w:rPr>
                <w:rFonts w:asciiTheme="minorHAnsi" w:hAnsiTheme="minorHAnsi" w:cstheme="minorHAnsi"/>
              </w:rPr>
            </w:pPr>
          </w:p>
          <w:p w14:paraId="3AE6098C" w14:textId="33789918" w:rsidR="007E7BD4" w:rsidRPr="006E1CFB" w:rsidRDefault="007E7BD4" w:rsidP="00D3227E">
            <w:pPr>
              <w:spacing w:after="3"/>
              <w:ind w:right="47"/>
              <w:rPr>
                <w:rFonts w:asciiTheme="minorHAnsi" w:hAnsiTheme="minorHAnsi" w:cstheme="minorHAnsi"/>
              </w:rPr>
            </w:pPr>
          </w:p>
          <w:p w14:paraId="4543C86E" w14:textId="58FACA21" w:rsidR="00D3227E" w:rsidRPr="006E1CFB" w:rsidRDefault="00D3227E" w:rsidP="00D3227E">
            <w:pPr>
              <w:spacing w:after="3"/>
              <w:ind w:right="47"/>
              <w:rPr>
                <w:rFonts w:asciiTheme="minorHAnsi" w:hAnsiTheme="minorHAnsi" w:cstheme="minorHAnsi"/>
              </w:rPr>
            </w:pPr>
          </w:p>
          <w:p w14:paraId="75BBA2D9" w14:textId="58CC2F87" w:rsidR="00D3227E" w:rsidRPr="006E1CFB" w:rsidRDefault="00D3227E" w:rsidP="00D3227E">
            <w:pPr>
              <w:spacing w:after="3"/>
              <w:ind w:right="47"/>
              <w:rPr>
                <w:rFonts w:asciiTheme="minorHAnsi" w:hAnsiTheme="minorHAnsi" w:cstheme="minorHAnsi"/>
              </w:rPr>
            </w:pPr>
          </w:p>
          <w:p w14:paraId="4BBE0D7D" w14:textId="69C41003" w:rsidR="007E7BD4" w:rsidRPr="006E1CFB" w:rsidRDefault="007E7BD4" w:rsidP="00D3227E">
            <w:pPr>
              <w:spacing w:after="3"/>
              <w:ind w:right="47"/>
              <w:rPr>
                <w:rFonts w:asciiTheme="minorHAnsi" w:hAnsiTheme="minorHAnsi" w:cstheme="minorHAnsi"/>
              </w:rPr>
            </w:pPr>
          </w:p>
          <w:p w14:paraId="0E1CD23B" w14:textId="3E925023" w:rsidR="00D3227E" w:rsidRPr="006E1CFB" w:rsidRDefault="00D3227E" w:rsidP="00D3227E">
            <w:pPr>
              <w:spacing w:after="3"/>
              <w:ind w:right="47"/>
              <w:rPr>
                <w:rFonts w:asciiTheme="minorHAnsi" w:hAnsiTheme="minorHAnsi" w:cstheme="minorHAnsi"/>
              </w:rPr>
            </w:pPr>
          </w:p>
          <w:p w14:paraId="2F96CFE5" w14:textId="4122A50C" w:rsidR="00D3227E" w:rsidRPr="006E1CFB" w:rsidRDefault="00D3227E" w:rsidP="00D3227E">
            <w:pPr>
              <w:spacing w:after="3"/>
              <w:ind w:right="47"/>
              <w:rPr>
                <w:rFonts w:asciiTheme="minorHAnsi" w:hAnsiTheme="minorHAnsi" w:cstheme="minorHAnsi"/>
              </w:rPr>
            </w:pPr>
          </w:p>
          <w:p w14:paraId="1D0B4CE8" w14:textId="3ACBB06F" w:rsidR="00D3227E" w:rsidRPr="006E1CFB" w:rsidRDefault="00D3227E" w:rsidP="00D3227E">
            <w:pPr>
              <w:spacing w:after="3"/>
              <w:ind w:right="47"/>
              <w:rPr>
                <w:rFonts w:asciiTheme="minorHAnsi" w:hAnsiTheme="minorHAnsi" w:cstheme="minorHAnsi"/>
              </w:rPr>
            </w:pPr>
          </w:p>
          <w:p w14:paraId="644B5A43" w14:textId="78D3A3F8" w:rsidR="00D3227E" w:rsidRPr="00525A9C" w:rsidRDefault="00D3227E" w:rsidP="00D3227E">
            <w:pPr>
              <w:spacing w:after="3"/>
              <w:ind w:right="47"/>
              <w:rPr>
                <w:rFonts w:asciiTheme="minorHAnsi" w:hAnsiTheme="minorHAnsi" w:cstheme="minorHAnsi"/>
                <w:sz w:val="24"/>
                <w:szCs w:val="24"/>
              </w:rPr>
            </w:pPr>
          </w:p>
          <w:p w14:paraId="72F5823D" w14:textId="4E6E2708" w:rsidR="00D3227E" w:rsidRPr="00FD1AF6" w:rsidRDefault="00D3227E" w:rsidP="00D3227E">
            <w:pPr>
              <w:rPr>
                <w:rFonts w:ascii="Arial" w:hAnsi="Arial" w:cs="Arial"/>
                <w:b/>
                <w:sz w:val="24"/>
                <w:szCs w:val="24"/>
              </w:rPr>
            </w:pPr>
            <w:r w:rsidRPr="00FD1AF6">
              <w:rPr>
                <w:rFonts w:ascii="Arial" w:hAnsi="Arial" w:cs="Arial"/>
                <w:b/>
                <w:sz w:val="24"/>
                <w:szCs w:val="24"/>
              </w:rPr>
              <w:t xml:space="preserve">Appréciation et commentaires liés aux périodes de formation en milieu professionnel : </w:t>
            </w:r>
          </w:p>
          <w:p w14:paraId="610B9B09" w14:textId="4F925093" w:rsidR="00D3227E" w:rsidRPr="006E1CFB" w:rsidRDefault="00D3227E" w:rsidP="00D3227E">
            <w:pPr>
              <w:spacing w:after="3"/>
              <w:ind w:right="47"/>
              <w:rPr>
                <w:rFonts w:asciiTheme="minorHAnsi" w:hAnsiTheme="minorHAnsi" w:cstheme="minorHAnsi"/>
              </w:rPr>
            </w:pPr>
          </w:p>
          <w:p w14:paraId="3B29FF54" w14:textId="553510E2" w:rsidR="00D3227E" w:rsidRPr="006E1CFB" w:rsidRDefault="00D3227E" w:rsidP="00D3227E">
            <w:pPr>
              <w:spacing w:after="3"/>
              <w:ind w:right="47"/>
              <w:rPr>
                <w:rFonts w:asciiTheme="minorHAnsi" w:hAnsiTheme="minorHAnsi" w:cstheme="minorHAnsi"/>
              </w:rPr>
            </w:pPr>
          </w:p>
          <w:p w14:paraId="6FD57FFF" w14:textId="7C307F9F" w:rsidR="00D3227E" w:rsidRPr="006E1CFB" w:rsidRDefault="00D3227E" w:rsidP="00D3227E">
            <w:pPr>
              <w:spacing w:after="3"/>
              <w:ind w:right="47"/>
              <w:rPr>
                <w:rFonts w:asciiTheme="minorHAnsi" w:hAnsiTheme="minorHAnsi" w:cstheme="minorHAnsi"/>
              </w:rPr>
            </w:pPr>
          </w:p>
          <w:p w14:paraId="6B9CF7C9" w14:textId="339B2C62" w:rsidR="00D3227E" w:rsidRPr="006E1CFB" w:rsidRDefault="00D3227E" w:rsidP="00D3227E">
            <w:pPr>
              <w:spacing w:after="3"/>
              <w:ind w:right="47"/>
              <w:rPr>
                <w:rFonts w:asciiTheme="minorHAnsi" w:hAnsiTheme="minorHAnsi" w:cstheme="minorHAnsi"/>
              </w:rPr>
            </w:pPr>
          </w:p>
          <w:p w14:paraId="63027A93" w14:textId="71254479" w:rsidR="00D3227E" w:rsidRPr="006E1CFB" w:rsidRDefault="00D3227E" w:rsidP="00D3227E">
            <w:pPr>
              <w:spacing w:after="3"/>
              <w:ind w:right="47"/>
              <w:rPr>
                <w:rFonts w:asciiTheme="minorHAnsi" w:hAnsiTheme="minorHAnsi" w:cstheme="minorHAnsi"/>
              </w:rPr>
            </w:pPr>
          </w:p>
          <w:p w14:paraId="5B4E3554" w14:textId="6260D133" w:rsidR="007E7BD4" w:rsidRPr="006E1CFB" w:rsidRDefault="007E7BD4" w:rsidP="00D3227E">
            <w:pPr>
              <w:spacing w:after="3"/>
              <w:ind w:right="47"/>
              <w:rPr>
                <w:rFonts w:asciiTheme="minorHAnsi" w:hAnsiTheme="minorHAnsi" w:cstheme="minorHAnsi"/>
              </w:rPr>
            </w:pPr>
          </w:p>
          <w:p w14:paraId="37466AC5" w14:textId="237AC7DB" w:rsidR="007E7BD4" w:rsidRPr="006E1CFB" w:rsidRDefault="007E7BD4" w:rsidP="00D3227E">
            <w:pPr>
              <w:spacing w:after="3"/>
              <w:ind w:right="47"/>
              <w:rPr>
                <w:rFonts w:asciiTheme="minorHAnsi" w:hAnsiTheme="minorHAnsi" w:cstheme="minorHAnsi"/>
              </w:rPr>
            </w:pPr>
          </w:p>
          <w:p w14:paraId="3851F08E" w14:textId="77777777" w:rsidR="007E7BD4" w:rsidRPr="006E1CFB" w:rsidRDefault="007E7BD4" w:rsidP="00D3227E">
            <w:pPr>
              <w:spacing w:after="3"/>
              <w:ind w:right="47"/>
              <w:rPr>
                <w:rFonts w:asciiTheme="minorHAnsi" w:hAnsiTheme="minorHAnsi" w:cstheme="minorHAnsi"/>
              </w:rPr>
            </w:pPr>
          </w:p>
          <w:p w14:paraId="2763F436" w14:textId="409C80ED" w:rsidR="00D3227E" w:rsidRPr="006E1CFB" w:rsidRDefault="00D3227E" w:rsidP="00D3227E">
            <w:pPr>
              <w:spacing w:after="3"/>
              <w:ind w:right="47"/>
              <w:rPr>
                <w:rFonts w:asciiTheme="minorHAnsi" w:hAnsiTheme="minorHAnsi" w:cstheme="minorHAnsi"/>
              </w:rPr>
            </w:pPr>
          </w:p>
          <w:p w14:paraId="4F0ADE9C" w14:textId="6F0AF0B1" w:rsidR="00D3227E" w:rsidRPr="006E1CFB" w:rsidRDefault="00D3227E" w:rsidP="00D3227E">
            <w:pPr>
              <w:spacing w:after="3"/>
              <w:ind w:right="47"/>
              <w:rPr>
                <w:rFonts w:asciiTheme="minorHAnsi" w:hAnsiTheme="minorHAnsi" w:cstheme="minorHAnsi"/>
              </w:rPr>
            </w:pPr>
          </w:p>
          <w:p w14:paraId="11C0B755" w14:textId="1A1BBA3D" w:rsidR="00D3227E" w:rsidRPr="006E1CFB" w:rsidRDefault="00D3227E" w:rsidP="00D3227E">
            <w:pPr>
              <w:spacing w:after="3"/>
              <w:ind w:right="47"/>
              <w:rPr>
                <w:rFonts w:asciiTheme="minorHAnsi" w:hAnsiTheme="minorHAnsi" w:cstheme="minorHAnsi"/>
              </w:rPr>
            </w:pPr>
          </w:p>
          <w:p w14:paraId="792C61B2" w14:textId="012EE4FA" w:rsidR="00D3227E" w:rsidRPr="006E1CFB" w:rsidRDefault="00D3227E" w:rsidP="00D3227E">
            <w:pPr>
              <w:spacing w:after="3"/>
              <w:ind w:right="47"/>
              <w:rPr>
                <w:rFonts w:asciiTheme="minorHAnsi" w:hAnsiTheme="minorHAnsi" w:cstheme="minorHAnsi"/>
              </w:rPr>
            </w:pPr>
          </w:p>
          <w:p w14:paraId="2039168E" w14:textId="743D46D2" w:rsidR="00D3227E" w:rsidRPr="006E1CFB" w:rsidRDefault="00D3227E" w:rsidP="00D3227E">
            <w:pPr>
              <w:spacing w:after="3"/>
              <w:ind w:right="47"/>
              <w:rPr>
                <w:rFonts w:asciiTheme="minorHAnsi" w:hAnsiTheme="minorHAnsi" w:cstheme="minorHAnsi"/>
              </w:rPr>
            </w:pPr>
          </w:p>
          <w:p w14:paraId="61E9DC3E" w14:textId="621B446A" w:rsidR="00D3227E" w:rsidRPr="006E1CFB" w:rsidRDefault="00D3227E" w:rsidP="00D3227E">
            <w:pPr>
              <w:spacing w:after="3"/>
              <w:ind w:right="47"/>
              <w:rPr>
                <w:rFonts w:asciiTheme="minorHAnsi" w:hAnsiTheme="minorHAnsi" w:cstheme="minorHAnsi"/>
              </w:rPr>
            </w:pPr>
          </w:p>
          <w:p w14:paraId="6CD1748B" w14:textId="6EF7F2FF" w:rsidR="00D3227E" w:rsidRPr="006E1CFB" w:rsidRDefault="00D3227E" w:rsidP="00D3227E">
            <w:pPr>
              <w:spacing w:after="3"/>
              <w:ind w:right="47"/>
              <w:rPr>
                <w:rFonts w:asciiTheme="minorHAnsi" w:hAnsiTheme="minorHAnsi" w:cstheme="minorHAnsi"/>
              </w:rPr>
            </w:pPr>
          </w:p>
          <w:p w14:paraId="77045ED0" w14:textId="77777777" w:rsidR="00D3227E" w:rsidRPr="006E1CFB" w:rsidRDefault="00D3227E" w:rsidP="00D3227E">
            <w:pPr>
              <w:spacing w:after="3"/>
              <w:ind w:right="47"/>
              <w:rPr>
                <w:rFonts w:asciiTheme="minorHAnsi" w:hAnsiTheme="minorHAnsi" w:cstheme="minorHAnsi"/>
              </w:rPr>
            </w:pPr>
          </w:p>
          <w:p w14:paraId="60C3D894" w14:textId="39D2A4DE" w:rsidR="00D3227E" w:rsidRPr="006E1CFB" w:rsidRDefault="00D3227E" w:rsidP="00D3227E">
            <w:pPr>
              <w:spacing w:after="3"/>
              <w:ind w:right="47"/>
              <w:rPr>
                <w:rFonts w:asciiTheme="minorHAnsi" w:hAnsiTheme="minorHAnsi" w:cstheme="minorHAnsi"/>
              </w:rPr>
            </w:pPr>
          </w:p>
        </w:tc>
      </w:tr>
      <w:tr w:rsidR="00525A9C" w:rsidRPr="006E1CFB" w14:paraId="3B876990" w14:textId="77777777" w:rsidTr="00E34A02">
        <w:trPr>
          <w:trHeight w:val="1335"/>
          <w:jc w:val="center"/>
        </w:trPr>
        <w:tc>
          <w:tcPr>
            <w:tcW w:w="11199" w:type="dxa"/>
            <w:vAlign w:val="center"/>
          </w:tcPr>
          <w:p w14:paraId="4F103328" w14:textId="7BEAEA4C" w:rsidR="00525A9C" w:rsidRPr="00525A9C" w:rsidRDefault="00525A9C" w:rsidP="009D4A10">
            <w:pPr>
              <w:jc w:val="right"/>
              <w:rPr>
                <w:rFonts w:asciiTheme="minorHAnsi" w:hAnsiTheme="minorHAnsi" w:cstheme="minorHAnsi"/>
                <w:b/>
                <w:sz w:val="24"/>
                <w:szCs w:val="24"/>
              </w:rPr>
            </w:pPr>
            <w:r w:rsidRPr="00525A9C">
              <w:rPr>
                <w:rFonts w:ascii="Arial" w:hAnsi="Arial" w:cs="Arial"/>
                <w:b/>
                <w:bCs/>
                <w:sz w:val="24"/>
                <w:szCs w:val="24"/>
              </w:rPr>
              <w:t>Note sur 20 (arrondie au ½ point supérieur) :                / 20</w:t>
            </w:r>
          </w:p>
        </w:tc>
      </w:tr>
    </w:tbl>
    <w:p w14:paraId="3D96040C" w14:textId="77777777" w:rsidR="00D3227E" w:rsidRPr="006E1CFB" w:rsidRDefault="00D3227E" w:rsidP="00D3227E">
      <w:pPr>
        <w:spacing w:after="3"/>
        <w:ind w:left="10" w:right="47" w:hanging="10"/>
        <w:rPr>
          <w:rFonts w:asciiTheme="minorHAnsi" w:hAnsiTheme="minorHAnsi" w:cstheme="minorHAnsi"/>
        </w:rPr>
      </w:pPr>
    </w:p>
    <w:tbl>
      <w:tblPr>
        <w:tblStyle w:val="Grilledutableau"/>
        <w:tblW w:w="11282" w:type="dxa"/>
        <w:jc w:val="center"/>
        <w:tblLook w:val="04A0" w:firstRow="1" w:lastRow="0" w:firstColumn="1" w:lastColumn="0" w:noHBand="0" w:noVBand="1"/>
      </w:tblPr>
      <w:tblGrid>
        <w:gridCol w:w="4537"/>
        <w:gridCol w:w="3544"/>
        <w:gridCol w:w="3201"/>
      </w:tblGrid>
      <w:tr w:rsidR="00525A9C" w:rsidRPr="00DE0D0C" w14:paraId="21141756" w14:textId="77777777" w:rsidTr="00525A9C">
        <w:trPr>
          <w:trHeight w:val="565"/>
          <w:jc w:val="center"/>
        </w:trPr>
        <w:tc>
          <w:tcPr>
            <w:tcW w:w="4537" w:type="dxa"/>
            <w:vAlign w:val="center"/>
          </w:tcPr>
          <w:p w14:paraId="0EF835DD" w14:textId="340483AF" w:rsidR="00525A9C" w:rsidRPr="00525A9C" w:rsidRDefault="00525A9C" w:rsidP="00525A9C">
            <w:pPr>
              <w:jc w:val="center"/>
              <w:rPr>
                <w:rFonts w:ascii="Arial" w:hAnsi="Arial" w:cs="Arial"/>
                <w:b/>
                <w:bCs/>
              </w:rPr>
            </w:pPr>
            <w:r w:rsidRPr="00525A9C">
              <w:rPr>
                <w:rFonts w:ascii="Arial" w:hAnsi="Arial" w:cs="Arial"/>
                <w:b/>
                <w:bCs/>
              </w:rPr>
              <w:t>Membres de la commission d’évaluation</w:t>
            </w:r>
          </w:p>
        </w:tc>
        <w:tc>
          <w:tcPr>
            <w:tcW w:w="3544" w:type="dxa"/>
            <w:vAlign w:val="center"/>
          </w:tcPr>
          <w:p w14:paraId="63372B30" w14:textId="77777777" w:rsidR="00525A9C" w:rsidRPr="00525A9C" w:rsidRDefault="00525A9C" w:rsidP="00525A9C">
            <w:pPr>
              <w:jc w:val="center"/>
              <w:rPr>
                <w:rFonts w:ascii="Arial" w:hAnsi="Arial" w:cs="Arial"/>
                <w:b/>
                <w:bCs/>
              </w:rPr>
            </w:pPr>
            <w:r w:rsidRPr="00525A9C">
              <w:rPr>
                <w:rFonts w:ascii="Arial" w:hAnsi="Arial" w:cs="Arial"/>
                <w:b/>
                <w:bCs/>
              </w:rPr>
              <w:t>Qualité</w:t>
            </w:r>
          </w:p>
        </w:tc>
        <w:tc>
          <w:tcPr>
            <w:tcW w:w="3201" w:type="dxa"/>
            <w:vAlign w:val="center"/>
          </w:tcPr>
          <w:p w14:paraId="5680AA5A" w14:textId="77777777" w:rsidR="00525A9C" w:rsidRPr="00525A9C" w:rsidRDefault="00525A9C" w:rsidP="00525A9C">
            <w:pPr>
              <w:jc w:val="center"/>
              <w:rPr>
                <w:rFonts w:ascii="Arial" w:hAnsi="Arial" w:cs="Arial"/>
                <w:b/>
                <w:bCs/>
              </w:rPr>
            </w:pPr>
            <w:r w:rsidRPr="00525A9C">
              <w:rPr>
                <w:rFonts w:ascii="Arial" w:hAnsi="Arial" w:cs="Arial"/>
                <w:b/>
                <w:bCs/>
              </w:rPr>
              <w:t>Signature</w:t>
            </w:r>
          </w:p>
        </w:tc>
      </w:tr>
      <w:tr w:rsidR="00525A9C" w14:paraId="2EB51956" w14:textId="77777777" w:rsidTr="001D5B90">
        <w:trPr>
          <w:trHeight w:val="204"/>
          <w:jc w:val="center"/>
        </w:trPr>
        <w:tc>
          <w:tcPr>
            <w:tcW w:w="4537" w:type="dxa"/>
          </w:tcPr>
          <w:p w14:paraId="1AD01383" w14:textId="77777777" w:rsidR="00525A9C" w:rsidRPr="00FD0F53" w:rsidRDefault="00525A9C" w:rsidP="001D5B90">
            <w:pPr>
              <w:rPr>
                <w:rFonts w:ascii="Arial" w:hAnsi="Arial" w:cs="Arial"/>
                <w:b/>
                <w:bCs/>
                <w:sz w:val="18"/>
                <w:szCs w:val="18"/>
              </w:rPr>
            </w:pPr>
          </w:p>
          <w:p w14:paraId="2E6B15CB" w14:textId="77777777" w:rsidR="00525A9C" w:rsidRDefault="00525A9C" w:rsidP="001D5B90">
            <w:pPr>
              <w:rPr>
                <w:rFonts w:ascii="Arial" w:hAnsi="Arial" w:cs="Arial"/>
                <w:b/>
                <w:bCs/>
                <w:sz w:val="18"/>
                <w:szCs w:val="18"/>
              </w:rPr>
            </w:pPr>
          </w:p>
          <w:p w14:paraId="3B895731" w14:textId="2C3CAAA4" w:rsidR="00525A9C" w:rsidRPr="00FD0F53" w:rsidRDefault="00525A9C" w:rsidP="001D5B90">
            <w:pPr>
              <w:rPr>
                <w:rFonts w:ascii="Arial" w:hAnsi="Arial" w:cs="Arial"/>
                <w:b/>
                <w:bCs/>
                <w:sz w:val="18"/>
                <w:szCs w:val="18"/>
              </w:rPr>
            </w:pPr>
          </w:p>
        </w:tc>
        <w:tc>
          <w:tcPr>
            <w:tcW w:w="3544" w:type="dxa"/>
          </w:tcPr>
          <w:p w14:paraId="1EE2BB09" w14:textId="77777777" w:rsidR="00525A9C" w:rsidRPr="00FD0F53" w:rsidRDefault="00525A9C" w:rsidP="001D5B90">
            <w:pPr>
              <w:rPr>
                <w:rFonts w:ascii="Arial" w:hAnsi="Arial" w:cs="Arial"/>
                <w:b/>
                <w:bCs/>
                <w:sz w:val="18"/>
                <w:szCs w:val="18"/>
              </w:rPr>
            </w:pPr>
          </w:p>
        </w:tc>
        <w:tc>
          <w:tcPr>
            <w:tcW w:w="3201" w:type="dxa"/>
          </w:tcPr>
          <w:p w14:paraId="7B2DFFA3" w14:textId="77777777" w:rsidR="00525A9C" w:rsidRPr="00FD0F53" w:rsidRDefault="00525A9C" w:rsidP="001D5B90">
            <w:pPr>
              <w:rPr>
                <w:rFonts w:ascii="Arial" w:hAnsi="Arial" w:cs="Arial"/>
                <w:b/>
                <w:bCs/>
                <w:sz w:val="18"/>
                <w:szCs w:val="18"/>
              </w:rPr>
            </w:pPr>
          </w:p>
        </w:tc>
      </w:tr>
      <w:tr w:rsidR="00525A9C" w14:paraId="781C5872" w14:textId="77777777" w:rsidTr="001D5B90">
        <w:trPr>
          <w:trHeight w:val="198"/>
          <w:jc w:val="center"/>
        </w:trPr>
        <w:tc>
          <w:tcPr>
            <w:tcW w:w="4537" w:type="dxa"/>
          </w:tcPr>
          <w:p w14:paraId="7499BB4D" w14:textId="77777777" w:rsidR="00525A9C" w:rsidRPr="00FD0F53" w:rsidRDefault="00525A9C" w:rsidP="001D5B90">
            <w:pPr>
              <w:rPr>
                <w:rFonts w:ascii="Arial" w:hAnsi="Arial" w:cs="Arial"/>
                <w:b/>
                <w:bCs/>
                <w:sz w:val="18"/>
                <w:szCs w:val="18"/>
              </w:rPr>
            </w:pPr>
          </w:p>
          <w:p w14:paraId="0FC25048" w14:textId="77777777" w:rsidR="00525A9C" w:rsidRDefault="00525A9C" w:rsidP="001D5B90">
            <w:pPr>
              <w:rPr>
                <w:rFonts w:ascii="Arial" w:hAnsi="Arial" w:cs="Arial"/>
                <w:b/>
                <w:bCs/>
                <w:sz w:val="18"/>
                <w:szCs w:val="18"/>
              </w:rPr>
            </w:pPr>
          </w:p>
          <w:p w14:paraId="48B3689E" w14:textId="5D2FD9C5" w:rsidR="00525A9C" w:rsidRPr="00FD0F53" w:rsidRDefault="00525A9C" w:rsidP="001D5B90">
            <w:pPr>
              <w:rPr>
                <w:rFonts w:ascii="Arial" w:hAnsi="Arial" w:cs="Arial"/>
                <w:b/>
                <w:bCs/>
                <w:sz w:val="18"/>
                <w:szCs w:val="18"/>
              </w:rPr>
            </w:pPr>
          </w:p>
        </w:tc>
        <w:tc>
          <w:tcPr>
            <w:tcW w:w="3544" w:type="dxa"/>
          </w:tcPr>
          <w:p w14:paraId="25C141C1" w14:textId="77777777" w:rsidR="00525A9C" w:rsidRPr="00FD0F53" w:rsidRDefault="00525A9C" w:rsidP="001D5B90">
            <w:pPr>
              <w:rPr>
                <w:rFonts w:ascii="Arial" w:hAnsi="Arial" w:cs="Arial"/>
                <w:b/>
                <w:bCs/>
                <w:sz w:val="18"/>
                <w:szCs w:val="18"/>
              </w:rPr>
            </w:pPr>
          </w:p>
        </w:tc>
        <w:tc>
          <w:tcPr>
            <w:tcW w:w="3201" w:type="dxa"/>
          </w:tcPr>
          <w:p w14:paraId="0204401D" w14:textId="77777777" w:rsidR="00525A9C" w:rsidRPr="00FD0F53" w:rsidRDefault="00525A9C" w:rsidP="001D5B90">
            <w:pPr>
              <w:rPr>
                <w:rFonts w:ascii="Arial" w:hAnsi="Arial" w:cs="Arial"/>
                <w:b/>
                <w:bCs/>
                <w:sz w:val="18"/>
                <w:szCs w:val="18"/>
              </w:rPr>
            </w:pPr>
          </w:p>
        </w:tc>
      </w:tr>
    </w:tbl>
    <w:p w14:paraId="5BF4153F" w14:textId="16AF0AFD" w:rsidR="00624E69" w:rsidRPr="00FD1AF6" w:rsidRDefault="00E22DDC" w:rsidP="00E22DDC">
      <w:pPr>
        <w:spacing w:after="200" w:line="276" w:lineRule="auto"/>
        <w:jc w:val="center"/>
        <w:rPr>
          <w:rFonts w:ascii="Arial" w:hAnsi="Arial" w:cs="Arial"/>
          <w:bCs/>
        </w:rPr>
      </w:pPr>
      <w:r w:rsidRPr="00FD1AF6">
        <w:rPr>
          <w:rFonts w:ascii="Arial" w:hAnsi="Arial" w:cs="Arial"/>
          <w:bCs/>
        </w:rPr>
        <w:t>3</w:t>
      </w:r>
    </w:p>
    <w:sectPr w:rsidR="00624E69" w:rsidRPr="00FD1AF6" w:rsidSect="00F83C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42" w:right="340" w:bottom="142" w:left="34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1350E" w14:textId="77777777" w:rsidR="00A65DD1" w:rsidRDefault="00A65DD1">
      <w:pPr>
        <w:spacing w:after="0" w:line="240" w:lineRule="auto"/>
      </w:pPr>
      <w:r>
        <w:separator/>
      </w:r>
    </w:p>
  </w:endnote>
  <w:endnote w:type="continuationSeparator" w:id="0">
    <w:p w14:paraId="1C4A761F" w14:textId="77777777" w:rsidR="00A65DD1" w:rsidRDefault="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0938" w14:textId="77777777" w:rsidR="00A847EB" w:rsidRDefault="00A847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AF021" w14:textId="77777777" w:rsidR="00A847EB" w:rsidRDefault="00A847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091C" w14:textId="77777777" w:rsidR="00A847EB" w:rsidRDefault="00A847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AF052" w14:textId="77777777" w:rsidR="00A65DD1" w:rsidRDefault="00A65DD1">
      <w:pPr>
        <w:spacing w:after="0" w:line="270" w:lineRule="auto"/>
      </w:pPr>
      <w:r>
        <w:separator/>
      </w:r>
    </w:p>
  </w:footnote>
  <w:footnote w:type="continuationSeparator" w:id="0">
    <w:p w14:paraId="39C03DCE" w14:textId="77777777" w:rsidR="00A65DD1" w:rsidRDefault="00A65DD1">
      <w:pPr>
        <w:spacing w:after="0" w:line="27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4A9BC" w14:textId="3053F450" w:rsidR="00A847EB" w:rsidRDefault="00A847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051E" w14:textId="1FD077E8" w:rsidR="00A847EB" w:rsidRDefault="00A847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4932" w14:textId="7239D958" w:rsidR="00A847EB" w:rsidRDefault="00A847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77A78"/>
    <w:multiLevelType w:val="hybridMultilevel"/>
    <w:tmpl w:val="46BA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477CF"/>
    <w:multiLevelType w:val="hybridMultilevel"/>
    <w:tmpl w:val="AB4E7468"/>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F25FA"/>
    <w:multiLevelType w:val="hybridMultilevel"/>
    <w:tmpl w:val="3FFAEF1E"/>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5C1668"/>
    <w:multiLevelType w:val="hybridMultilevel"/>
    <w:tmpl w:val="77B00C5E"/>
    <w:lvl w:ilvl="0" w:tplc="DE26F3FE">
      <w:start w:val="1"/>
      <w:numFmt w:val="bullet"/>
      <w:lvlText w:val=""/>
      <w:lvlJc w:val="left"/>
      <w:pPr>
        <w:ind w:left="720" w:hanging="360"/>
      </w:pPr>
      <w:rPr>
        <w:rFonts w:ascii="Symbol" w:hAnsi="Symbol" w:hint="default"/>
        <w:color w:val="70AD47" w:themeColor="accent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136CA0"/>
    <w:multiLevelType w:val="hybridMultilevel"/>
    <w:tmpl w:val="0E84387E"/>
    <w:lvl w:ilvl="0" w:tplc="F084963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26268"/>
    <w:multiLevelType w:val="hybridMultilevel"/>
    <w:tmpl w:val="74508520"/>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B236D"/>
    <w:multiLevelType w:val="hybridMultilevel"/>
    <w:tmpl w:val="70B89F92"/>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B5516A"/>
    <w:multiLevelType w:val="hybridMultilevel"/>
    <w:tmpl w:val="0FD0F1A6"/>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A102E5"/>
    <w:multiLevelType w:val="hybridMultilevel"/>
    <w:tmpl w:val="745A44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C2B797B"/>
    <w:multiLevelType w:val="hybridMultilevel"/>
    <w:tmpl w:val="6F081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02579B1"/>
    <w:multiLevelType w:val="hybridMultilevel"/>
    <w:tmpl w:val="B39E24C6"/>
    <w:lvl w:ilvl="0" w:tplc="F0849636">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6"/>
  </w:num>
  <w:num w:numId="3">
    <w:abstractNumId w:val="12"/>
  </w:num>
  <w:num w:numId="4">
    <w:abstractNumId w:val="5"/>
  </w:num>
  <w:num w:numId="5">
    <w:abstractNumId w:val="10"/>
  </w:num>
  <w:num w:numId="6">
    <w:abstractNumId w:val="9"/>
  </w:num>
  <w:num w:numId="7">
    <w:abstractNumId w:val="0"/>
  </w:num>
  <w:num w:numId="8">
    <w:abstractNumId w:val="1"/>
  </w:num>
  <w:num w:numId="9">
    <w:abstractNumId w:val="8"/>
  </w:num>
  <w:num w:numId="10">
    <w:abstractNumId w:val="7"/>
  </w:num>
  <w:num w:numId="11">
    <w:abstractNumId w:val="2"/>
  </w:num>
  <w:num w:numId="12">
    <w:abstractNumId w:val="1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0E"/>
    <w:rsid w:val="00012121"/>
    <w:rsid w:val="00023800"/>
    <w:rsid w:val="00024F87"/>
    <w:rsid w:val="00043B2C"/>
    <w:rsid w:val="000757DA"/>
    <w:rsid w:val="000D35F3"/>
    <w:rsid w:val="00100479"/>
    <w:rsid w:val="00137F02"/>
    <w:rsid w:val="00156349"/>
    <w:rsid w:val="00196D09"/>
    <w:rsid w:val="001C12AD"/>
    <w:rsid w:val="001C1CB7"/>
    <w:rsid w:val="001D1A8E"/>
    <w:rsid w:val="001F3EAC"/>
    <w:rsid w:val="001F4DA3"/>
    <w:rsid w:val="00257E90"/>
    <w:rsid w:val="00294990"/>
    <w:rsid w:val="00297B7B"/>
    <w:rsid w:val="002A3401"/>
    <w:rsid w:val="002D619D"/>
    <w:rsid w:val="002F256B"/>
    <w:rsid w:val="002F79C2"/>
    <w:rsid w:val="00325E48"/>
    <w:rsid w:val="0033129B"/>
    <w:rsid w:val="00336967"/>
    <w:rsid w:val="00360B7E"/>
    <w:rsid w:val="00365717"/>
    <w:rsid w:val="00371A41"/>
    <w:rsid w:val="00374B3B"/>
    <w:rsid w:val="003B0596"/>
    <w:rsid w:val="003C6751"/>
    <w:rsid w:val="003E14DB"/>
    <w:rsid w:val="0040697F"/>
    <w:rsid w:val="00423CA5"/>
    <w:rsid w:val="0043129D"/>
    <w:rsid w:val="00445C04"/>
    <w:rsid w:val="00485893"/>
    <w:rsid w:val="004D155A"/>
    <w:rsid w:val="00502D06"/>
    <w:rsid w:val="00507785"/>
    <w:rsid w:val="00525A9C"/>
    <w:rsid w:val="00526D54"/>
    <w:rsid w:val="005817E4"/>
    <w:rsid w:val="00586C7A"/>
    <w:rsid w:val="005A1437"/>
    <w:rsid w:val="005D12A2"/>
    <w:rsid w:val="005D55AF"/>
    <w:rsid w:val="0061181F"/>
    <w:rsid w:val="0061684B"/>
    <w:rsid w:val="006214B9"/>
    <w:rsid w:val="00624E69"/>
    <w:rsid w:val="00652DB8"/>
    <w:rsid w:val="00654D1B"/>
    <w:rsid w:val="00665CD3"/>
    <w:rsid w:val="00691621"/>
    <w:rsid w:val="006E0DD7"/>
    <w:rsid w:val="006E1CFB"/>
    <w:rsid w:val="006F01BD"/>
    <w:rsid w:val="00700C90"/>
    <w:rsid w:val="0071316B"/>
    <w:rsid w:val="00730DF3"/>
    <w:rsid w:val="007338B8"/>
    <w:rsid w:val="007412A7"/>
    <w:rsid w:val="00790BB2"/>
    <w:rsid w:val="007960C9"/>
    <w:rsid w:val="007C0396"/>
    <w:rsid w:val="007E7BD4"/>
    <w:rsid w:val="008106FD"/>
    <w:rsid w:val="00810920"/>
    <w:rsid w:val="00825E5E"/>
    <w:rsid w:val="00831B83"/>
    <w:rsid w:val="0086657F"/>
    <w:rsid w:val="008B0000"/>
    <w:rsid w:val="008B2D1A"/>
    <w:rsid w:val="008C608B"/>
    <w:rsid w:val="008D513A"/>
    <w:rsid w:val="008F23BA"/>
    <w:rsid w:val="009137C6"/>
    <w:rsid w:val="00917432"/>
    <w:rsid w:val="00930286"/>
    <w:rsid w:val="0095596E"/>
    <w:rsid w:val="0096229B"/>
    <w:rsid w:val="00996FC0"/>
    <w:rsid w:val="009C27AC"/>
    <w:rsid w:val="009D4A10"/>
    <w:rsid w:val="009E3510"/>
    <w:rsid w:val="00A028A6"/>
    <w:rsid w:val="00A65DD1"/>
    <w:rsid w:val="00A75901"/>
    <w:rsid w:val="00A847EB"/>
    <w:rsid w:val="00AA0366"/>
    <w:rsid w:val="00AA5657"/>
    <w:rsid w:val="00B205CD"/>
    <w:rsid w:val="00B24D06"/>
    <w:rsid w:val="00B27C72"/>
    <w:rsid w:val="00B572D2"/>
    <w:rsid w:val="00B57EDF"/>
    <w:rsid w:val="00B70C8A"/>
    <w:rsid w:val="00BA20C2"/>
    <w:rsid w:val="00BB170E"/>
    <w:rsid w:val="00BD0CAB"/>
    <w:rsid w:val="00BF7228"/>
    <w:rsid w:val="00C06902"/>
    <w:rsid w:val="00C364A3"/>
    <w:rsid w:val="00C43EF4"/>
    <w:rsid w:val="00C82BB5"/>
    <w:rsid w:val="00C846C8"/>
    <w:rsid w:val="00CA2CD3"/>
    <w:rsid w:val="00CB5075"/>
    <w:rsid w:val="00CC0017"/>
    <w:rsid w:val="00CC3DBC"/>
    <w:rsid w:val="00CF2FC1"/>
    <w:rsid w:val="00D3227E"/>
    <w:rsid w:val="00D53822"/>
    <w:rsid w:val="00D55BB6"/>
    <w:rsid w:val="00D65865"/>
    <w:rsid w:val="00D65FFF"/>
    <w:rsid w:val="00D77EAA"/>
    <w:rsid w:val="00DB5CD7"/>
    <w:rsid w:val="00E1338D"/>
    <w:rsid w:val="00E206C4"/>
    <w:rsid w:val="00E22DDC"/>
    <w:rsid w:val="00E27299"/>
    <w:rsid w:val="00E5198C"/>
    <w:rsid w:val="00EB18A4"/>
    <w:rsid w:val="00EE6038"/>
    <w:rsid w:val="00EE78B7"/>
    <w:rsid w:val="00EF30DE"/>
    <w:rsid w:val="00EF6B18"/>
    <w:rsid w:val="00F004B7"/>
    <w:rsid w:val="00F03973"/>
    <w:rsid w:val="00F83C00"/>
    <w:rsid w:val="00FB59B7"/>
    <w:rsid w:val="00FD1AF6"/>
    <w:rsid w:val="00FE6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AA5"/>
  <w15:docId w15:val="{A9A971EE-7B43-4B3C-80DE-1AC4343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 w:type="paragraph" w:styleId="Paragraphedeliste">
    <w:name w:val="List Paragraph"/>
    <w:basedOn w:val="Normal"/>
    <w:uiPriority w:val="34"/>
    <w:qFormat/>
    <w:rsid w:val="001D1A8E"/>
    <w:pPr>
      <w:spacing w:after="0" w:line="240" w:lineRule="auto"/>
      <w:ind w:left="720"/>
      <w:contextualSpacing/>
    </w:pPr>
    <w:rPr>
      <w:rFonts w:asciiTheme="minorHAnsi" w:eastAsia="Times New Roman" w:hAnsiTheme="minorHAnsi" w:cs="Times New Roman"/>
      <w:color w:val="auto"/>
      <w:szCs w:val="24"/>
    </w:rPr>
  </w:style>
  <w:style w:type="character" w:styleId="Marquedecommentaire">
    <w:name w:val="annotation reference"/>
    <w:basedOn w:val="Policepardfaut"/>
    <w:uiPriority w:val="99"/>
    <w:semiHidden/>
    <w:unhideWhenUsed/>
    <w:rsid w:val="00B57EDF"/>
    <w:rPr>
      <w:sz w:val="16"/>
      <w:szCs w:val="16"/>
    </w:rPr>
  </w:style>
  <w:style w:type="paragraph" w:styleId="Commentaire">
    <w:name w:val="annotation text"/>
    <w:basedOn w:val="Normal"/>
    <w:link w:val="CommentaireCar"/>
    <w:uiPriority w:val="99"/>
    <w:semiHidden/>
    <w:unhideWhenUsed/>
    <w:rsid w:val="00B57EDF"/>
    <w:pPr>
      <w:spacing w:line="240" w:lineRule="auto"/>
    </w:pPr>
    <w:rPr>
      <w:sz w:val="20"/>
      <w:szCs w:val="20"/>
    </w:rPr>
  </w:style>
  <w:style w:type="character" w:customStyle="1" w:styleId="CommentaireCar">
    <w:name w:val="Commentaire Car"/>
    <w:basedOn w:val="Policepardfaut"/>
    <w:link w:val="Commentaire"/>
    <w:uiPriority w:val="99"/>
    <w:semiHidden/>
    <w:rsid w:val="00B57E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57EDF"/>
    <w:rPr>
      <w:b/>
      <w:bCs/>
    </w:rPr>
  </w:style>
  <w:style w:type="character" w:customStyle="1" w:styleId="ObjetducommentaireCar">
    <w:name w:val="Objet du commentaire Car"/>
    <w:basedOn w:val="CommentaireCar"/>
    <w:link w:val="Objetducommentaire"/>
    <w:uiPriority w:val="99"/>
    <w:semiHidden/>
    <w:rsid w:val="00B57EDF"/>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B57E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EDF"/>
    <w:rPr>
      <w:rFonts w:ascii="Segoe UI" w:eastAsia="Calibri" w:hAnsi="Segoe UI" w:cs="Segoe UI"/>
      <w:color w:val="000000"/>
      <w:sz w:val="18"/>
      <w:szCs w:val="18"/>
    </w:rPr>
  </w:style>
  <w:style w:type="table" w:styleId="Grilledutableau">
    <w:name w:val="Table Grid"/>
    <w:basedOn w:val="TableauNormal"/>
    <w:uiPriority w:val="39"/>
    <w:rsid w:val="0062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umrodepage">
    <w:name w:val="page number"/>
    <w:basedOn w:val="Policepardfaut"/>
    <w:uiPriority w:val="99"/>
    <w:semiHidden/>
    <w:unhideWhenUsed/>
    <w:rsid w:val="00E2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1AEDF-ED6F-E34E-96FB-9CF4BD27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832</Words>
  <Characters>4577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Annexes AGOrA</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Annexes AGOrA</dc:title>
  <dc:subject/>
  <dc:creator>Isabelle Vallot</dc:creator>
  <cp:keywords/>
  <cp:lastModifiedBy>Fabienne KEROULAS</cp:lastModifiedBy>
  <cp:revision>12</cp:revision>
  <dcterms:created xsi:type="dcterms:W3CDTF">2022-04-29T14:26:00Z</dcterms:created>
  <dcterms:modified xsi:type="dcterms:W3CDTF">2023-11-08T10:21:00Z</dcterms:modified>
</cp:coreProperties>
</file>