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73BC6" w14:textId="1D93C0DF" w:rsidR="00BF0779" w:rsidRDefault="00BF0779" w:rsidP="00BF0779">
      <w:pPr>
        <w:ind w:left="-284" w:right="-30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63595A">
        <w:rPr>
          <w:rFonts w:ascii="Arial Narrow" w:hAnsi="Arial Narrow" w:cs="Arial"/>
          <w:b/>
          <w:bCs/>
          <w:sz w:val="28"/>
          <w:szCs w:val="28"/>
        </w:rPr>
        <w:t xml:space="preserve">ANNEXE </w:t>
      </w:r>
      <w:r w:rsidR="002F4EC0">
        <w:rPr>
          <w:rFonts w:ascii="Arial Narrow" w:hAnsi="Arial Narrow" w:cs="Arial"/>
          <w:b/>
          <w:bCs/>
          <w:sz w:val="28"/>
          <w:szCs w:val="28"/>
        </w:rPr>
        <w:t>1</w:t>
      </w:r>
      <w:r w:rsidRPr="00852A88">
        <w:rPr>
          <w:rFonts w:ascii="Arial Narrow" w:hAnsi="Arial Narrow" w:cs="Arial"/>
          <w:b/>
          <w:bCs/>
          <w:sz w:val="28"/>
          <w:szCs w:val="28"/>
          <w:highlight w:val="yellow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  <w:highlight w:val="yellow"/>
        </w:rPr>
        <w:t xml:space="preserve"> </w:t>
      </w:r>
    </w:p>
    <w:p w14:paraId="276F5D68" w14:textId="4751A83B" w:rsidR="002A0EB9" w:rsidRPr="00BF0779" w:rsidRDefault="00BF0779" w:rsidP="00BF0779">
      <w:pPr>
        <w:ind w:left="-284" w:right="-30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955E31">
        <w:rPr>
          <w:rFonts w:ascii="Arial Narrow" w:hAnsi="Arial Narrow" w:cs="Arial"/>
          <w:b/>
          <w:bCs/>
          <w:sz w:val="28"/>
          <w:szCs w:val="28"/>
        </w:rPr>
        <w:t>Baccalauréat professionnel Assistance à la gestion des organisations et de leurs activités</w:t>
      </w:r>
    </w:p>
    <w:p w14:paraId="765F158D" w14:textId="398C8776" w:rsidR="002A0EB9" w:rsidRDefault="002F4EC0" w:rsidP="002A0EB9">
      <w:pPr>
        <w:tabs>
          <w:tab w:val="left" w:pos="402"/>
          <w:tab w:val="center" w:pos="10489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ÉTAT RÉCAPITULATIF - </w:t>
      </w:r>
      <w:r w:rsidR="002A0EB9" w:rsidRPr="003F4C34">
        <w:rPr>
          <w:rFonts w:ascii="Calibri" w:hAnsi="Calibri" w:cs="Calibri"/>
          <w:b/>
          <w:sz w:val="28"/>
          <w:szCs w:val="28"/>
        </w:rPr>
        <w:t>SUIVI DES COMPÉTENCES PROFESSIONNELLES</w:t>
      </w:r>
      <w:r>
        <w:rPr>
          <w:rFonts w:ascii="Calibri" w:hAnsi="Calibri" w:cs="Calibri"/>
          <w:b/>
          <w:sz w:val="28"/>
          <w:szCs w:val="28"/>
        </w:rPr>
        <w:t xml:space="preserve"> E31 et E32</w:t>
      </w:r>
    </w:p>
    <w:p w14:paraId="38CAB9F5" w14:textId="77777777" w:rsidR="002A0EB9" w:rsidRPr="003F4C34" w:rsidRDefault="002A0EB9" w:rsidP="002A0EB9">
      <w:pPr>
        <w:tabs>
          <w:tab w:val="left" w:pos="402"/>
          <w:tab w:val="center" w:pos="10489"/>
        </w:tabs>
        <w:jc w:val="center"/>
        <w:rPr>
          <w:rFonts w:ascii="Calibri" w:hAnsi="Calibri" w:cs="Calibri"/>
          <w:b/>
          <w:sz w:val="10"/>
          <w:szCs w:val="10"/>
        </w:rPr>
      </w:pPr>
    </w:p>
    <w:p w14:paraId="21D5AF8E" w14:textId="63BE2DF8" w:rsidR="002A0EB9" w:rsidRPr="003F4C34" w:rsidRDefault="002A0EB9" w:rsidP="002A0EB9">
      <w:pPr>
        <w:ind w:left="-993" w:right="-104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4C34">
        <w:rPr>
          <w:rFonts w:ascii="Calibri" w:hAnsi="Calibri" w:cs="Calibri"/>
          <w:color w:val="000000"/>
          <w:sz w:val="22"/>
          <w:szCs w:val="22"/>
        </w:rPr>
        <w:t xml:space="preserve">Les épreuves </w:t>
      </w:r>
      <w:r w:rsidR="00894458">
        <w:rPr>
          <w:rFonts w:ascii="Calibri" w:hAnsi="Calibri" w:cs="Calibri"/>
          <w:color w:val="000000"/>
          <w:sz w:val="22"/>
          <w:szCs w:val="22"/>
        </w:rPr>
        <w:t>E</w:t>
      </w:r>
      <w:r w:rsidRPr="003F4C34">
        <w:rPr>
          <w:rFonts w:ascii="Calibri" w:hAnsi="Calibri" w:cs="Calibri"/>
          <w:color w:val="000000"/>
          <w:sz w:val="22"/>
          <w:szCs w:val="22"/>
        </w:rPr>
        <w:t xml:space="preserve">31 et </w:t>
      </w:r>
      <w:r w:rsidR="00894458">
        <w:rPr>
          <w:rFonts w:ascii="Calibri" w:hAnsi="Calibri" w:cs="Calibri"/>
          <w:color w:val="000000"/>
          <w:sz w:val="22"/>
          <w:szCs w:val="22"/>
        </w:rPr>
        <w:t>E</w:t>
      </w:r>
      <w:r w:rsidRPr="003F4C34">
        <w:rPr>
          <w:rFonts w:ascii="Calibri" w:hAnsi="Calibri" w:cs="Calibri"/>
          <w:color w:val="000000"/>
          <w:sz w:val="22"/>
          <w:szCs w:val="22"/>
        </w:rPr>
        <w:t xml:space="preserve">32 prennent appui sur le dossier professionnel </w:t>
      </w:r>
      <w:r w:rsidR="00FB4045">
        <w:rPr>
          <w:rFonts w:ascii="Calibri" w:hAnsi="Calibri" w:cs="Calibri"/>
          <w:color w:val="000000"/>
          <w:sz w:val="22"/>
          <w:szCs w:val="22"/>
        </w:rPr>
        <w:t>constitué de</w:t>
      </w:r>
      <w:r w:rsidRPr="003F4C3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F4C34">
        <w:rPr>
          <w:rFonts w:ascii="Calibri" w:hAnsi="Calibri" w:cs="Calibri"/>
          <w:b/>
          <w:bCs/>
          <w:color w:val="000000"/>
          <w:sz w:val="22"/>
          <w:szCs w:val="22"/>
        </w:rPr>
        <w:t xml:space="preserve">l'état récapitulatif </w:t>
      </w:r>
      <w:r w:rsidRPr="002A0EB9">
        <w:rPr>
          <w:rFonts w:ascii="Calibri" w:hAnsi="Calibri" w:cs="Calibri"/>
          <w:b/>
          <w:bCs/>
          <w:color w:val="000000"/>
          <w:sz w:val="22"/>
          <w:szCs w:val="22"/>
        </w:rPr>
        <w:t>des travaux professionnels</w:t>
      </w:r>
      <w:r w:rsidRPr="003F4C34">
        <w:rPr>
          <w:rFonts w:ascii="Calibri" w:hAnsi="Calibri" w:cs="Calibri"/>
          <w:b/>
          <w:bCs/>
          <w:color w:val="000000"/>
          <w:sz w:val="22"/>
          <w:szCs w:val="22"/>
        </w:rPr>
        <w:t xml:space="preserve"> réalisés par l</w:t>
      </w:r>
      <w:r w:rsidR="00FB4045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3F4C34">
        <w:rPr>
          <w:rFonts w:ascii="Calibri" w:hAnsi="Calibri" w:cs="Calibri"/>
          <w:b/>
          <w:bCs/>
          <w:color w:val="000000"/>
          <w:sz w:val="22"/>
          <w:szCs w:val="22"/>
        </w:rPr>
        <w:t xml:space="preserve"> candidat</w:t>
      </w:r>
      <w:r w:rsidR="00FB4045">
        <w:rPr>
          <w:rFonts w:ascii="Calibri" w:hAnsi="Calibri" w:cs="Calibri"/>
          <w:b/>
          <w:bCs/>
          <w:color w:val="000000"/>
          <w:sz w:val="22"/>
          <w:szCs w:val="22"/>
        </w:rPr>
        <w:t>e ou le candidat</w:t>
      </w:r>
      <w:r w:rsidRPr="003F4C34">
        <w:rPr>
          <w:rFonts w:ascii="Calibri" w:hAnsi="Calibri" w:cs="Calibri"/>
          <w:color w:val="000000"/>
          <w:sz w:val="22"/>
          <w:szCs w:val="22"/>
        </w:rPr>
        <w:t xml:space="preserve"> pendant le cycle de formation et </w:t>
      </w:r>
      <w:r w:rsidRPr="003F4C34">
        <w:rPr>
          <w:rFonts w:ascii="Calibri" w:hAnsi="Calibri" w:cs="Calibri"/>
          <w:b/>
          <w:bCs/>
          <w:color w:val="000000"/>
          <w:sz w:val="22"/>
          <w:szCs w:val="22"/>
        </w:rPr>
        <w:t>significatifs des compétences des pôles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1DBC9C9A" w14:textId="21DD68C1" w:rsidR="002A0EB9" w:rsidRPr="003F4C34" w:rsidRDefault="002A0EB9" w:rsidP="002A0EB9">
      <w:pPr>
        <w:ind w:left="-567" w:right="-473"/>
        <w:jc w:val="center"/>
        <w:rPr>
          <w:rFonts w:ascii="Calibri" w:hAnsi="Calibri" w:cs="Calibri"/>
          <w:color w:val="000000"/>
          <w:sz w:val="22"/>
          <w:szCs w:val="22"/>
        </w:rPr>
      </w:pPr>
      <w:r w:rsidRPr="00B81AF1">
        <w:rPr>
          <w:rFonts w:ascii="Calibri" w:hAnsi="Calibri" w:cs="Calibri"/>
          <w:b/>
          <w:color w:val="000000"/>
          <w:sz w:val="22"/>
          <w:szCs w:val="22"/>
        </w:rPr>
        <w:t xml:space="preserve">Les candidats </w:t>
      </w:r>
      <w:r w:rsidR="008F22DA">
        <w:rPr>
          <w:rFonts w:ascii="Calibri" w:hAnsi="Calibri" w:cs="Calibri"/>
          <w:b/>
          <w:color w:val="000000"/>
          <w:sz w:val="22"/>
          <w:szCs w:val="22"/>
        </w:rPr>
        <w:t xml:space="preserve">évalués en mode </w:t>
      </w:r>
      <w:r w:rsidRPr="00B81AF1">
        <w:rPr>
          <w:rFonts w:ascii="Calibri" w:hAnsi="Calibri" w:cs="Calibri"/>
          <w:b/>
          <w:color w:val="000000"/>
          <w:sz w:val="22"/>
          <w:szCs w:val="22"/>
        </w:rPr>
        <w:t>ponctuel doivent joindre leurs travaux à cet état récapitulatif</w:t>
      </w:r>
      <w:r w:rsidR="00B81AF1">
        <w:rPr>
          <w:rFonts w:ascii="Calibri" w:hAnsi="Calibri" w:cs="Calibri"/>
          <w:b/>
          <w:color w:val="000000"/>
          <w:sz w:val="22"/>
          <w:szCs w:val="22"/>
        </w:rPr>
        <w:t xml:space="preserve"> ; ils </w:t>
      </w:r>
      <w:r w:rsidRPr="00B81AF1">
        <w:rPr>
          <w:rFonts w:ascii="Calibri" w:hAnsi="Calibri" w:cs="Calibri"/>
          <w:b/>
          <w:color w:val="000000"/>
          <w:sz w:val="22"/>
          <w:szCs w:val="22"/>
        </w:rPr>
        <w:t>produir</w:t>
      </w:r>
      <w:r w:rsidR="002D72B1" w:rsidRPr="00B81AF1">
        <w:rPr>
          <w:rFonts w:ascii="Calibri" w:hAnsi="Calibri" w:cs="Calibri"/>
          <w:b/>
          <w:color w:val="000000"/>
          <w:sz w:val="22"/>
          <w:szCs w:val="22"/>
        </w:rPr>
        <w:t xml:space="preserve">ont </w:t>
      </w:r>
      <w:r w:rsidR="00E359C2">
        <w:rPr>
          <w:rFonts w:ascii="Calibri" w:hAnsi="Calibri" w:cs="Calibri"/>
          <w:b/>
          <w:color w:val="000000"/>
          <w:sz w:val="22"/>
          <w:szCs w:val="22"/>
        </w:rPr>
        <w:t>également</w:t>
      </w:r>
      <w:r w:rsidRPr="00B81AF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2D72B1" w:rsidRPr="00B81AF1">
        <w:rPr>
          <w:rFonts w:ascii="Calibri" w:hAnsi="Calibri" w:cs="Calibri"/>
          <w:b/>
          <w:color w:val="000000"/>
          <w:sz w:val="22"/>
          <w:szCs w:val="22"/>
        </w:rPr>
        <w:t>leurs</w:t>
      </w:r>
      <w:r w:rsidRPr="00B81AF1">
        <w:rPr>
          <w:rFonts w:ascii="Calibri" w:hAnsi="Calibri" w:cs="Calibri"/>
          <w:b/>
          <w:color w:val="000000"/>
          <w:sz w:val="22"/>
          <w:szCs w:val="22"/>
        </w:rPr>
        <w:t xml:space="preserve"> documents lors de l’interrogation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4817B6F2" w14:textId="77777777" w:rsidR="00F94C1D" w:rsidRPr="002A0EB9" w:rsidRDefault="00F94C1D" w:rsidP="00F94C1D">
      <w:pPr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Style w:val="Grilledutableau"/>
        <w:tblW w:w="4999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4721"/>
        <w:gridCol w:w="2486"/>
        <w:gridCol w:w="2491"/>
        <w:gridCol w:w="2361"/>
        <w:gridCol w:w="2361"/>
        <w:gridCol w:w="2356"/>
        <w:gridCol w:w="2348"/>
      </w:tblGrid>
      <w:tr w:rsidR="00F36712" w:rsidRPr="00C01669" w14:paraId="64BA5671" w14:textId="587049E6" w:rsidTr="00C56482">
        <w:tc>
          <w:tcPr>
            <w:tcW w:w="1565" w:type="pct"/>
            <w:gridSpan w:val="2"/>
            <w:vMerge w:val="restart"/>
            <w:vAlign w:val="center"/>
          </w:tcPr>
          <w:p w14:paraId="50D24CC3" w14:textId="34B4F1D1" w:rsidR="00F36712" w:rsidRPr="000C60CA" w:rsidRDefault="00F36712" w:rsidP="00C56482">
            <w:pPr>
              <w:shd w:val="clear" w:color="auto" w:fill="FFFFFF" w:themeFill="background1"/>
              <w:spacing w:before="720" w:after="720"/>
              <w:ind w:left="147"/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  <w:t xml:space="preserve">Nom et prénom : </w:t>
            </w:r>
            <w:r w:rsidRPr="000C60CA"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593" w:type="pct"/>
          </w:tcPr>
          <w:p w14:paraId="2ED7AF6E" w14:textId="0750D74D" w:rsidR="00F36712" w:rsidRPr="00BE1703" w:rsidRDefault="00F36712" w:rsidP="00862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55CA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94" w:type="pct"/>
          </w:tcPr>
          <w:p w14:paraId="2371D997" w14:textId="51BC7114" w:rsidR="00F36712" w:rsidRPr="00BE1703" w:rsidRDefault="00F36712" w:rsidP="00862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3" w:type="pct"/>
          </w:tcPr>
          <w:p w14:paraId="61B54C65" w14:textId="64A41467" w:rsidR="00F36712" w:rsidRPr="00BE1703" w:rsidRDefault="00F36712" w:rsidP="00862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3" w:type="pct"/>
          </w:tcPr>
          <w:p w14:paraId="0340B708" w14:textId="3D183423" w:rsidR="00F36712" w:rsidRPr="00BE1703" w:rsidRDefault="00F36712" w:rsidP="00862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2" w:type="pct"/>
          </w:tcPr>
          <w:p w14:paraId="21C124B0" w14:textId="2B17370F" w:rsidR="00F36712" w:rsidRPr="00542FAC" w:rsidRDefault="00F36712" w:rsidP="008625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0" w:type="pct"/>
          </w:tcPr>
          <w:p w14:paraId="66CFD0EC" w14:textId="4352315A" w:rsidR="00F36712" w:rsidRPr="00542FAC" w:rsidRDefault="00F36712" w:rsidP="008625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</w:tr>
      <w:tr w:rsidR="00F36712" w:rsidRPr="00C01669" w14:paraId="654F4BED" w14:textId="4D8EDBCE" w:rsidTr="00B9757F">
        <w:trPr>
          <w:trHeight w:val="723"/>
        </w:trPr>
        <w:tc>
          <w:tcPr>
            <w:tcW w:w="1565" w:type="pct"/>
            <w:gridSpan w:val="2"/>
            <w:vMerge/>
          </w:tcPr>
          <w:p w14:paraId="5B931128" w14:textId="77777777" w:rsidR="00F36712" w:rsidRPr="00716C98" w:rsidRDefault="00F36712" w:rsidP="00BE1703">
            <w:pPr>
              <w:shd w:val="clear" w:color="auto" w:fill="FFFFFF" w:themeFill="background1"/>
              <w:ind w:left="147"/>
              <w:rPr>
                <w:rFonts w:ascii="Arial" w:eastAsiaTheme="majorEastAsia" w:hAnsi="Arial" w:cs="Arial"/>
                <w:i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593" w:type="pct"/>
            <w:vAlign w:val="center"/>
          </w:tcPr>
          <w:p w14:paraId="3A3A1AA4" w14:textId="4461D0C0" w:rsidR="00F36712" w:rsidRPr="00716C98" w:rsidRDefault="00F36712" w:rsidP="00B9757F">
            <w:pPr>
              <w:ind w:left="170" w:right="27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  <w:vAlign w:val="center"/>
          </w:tcPr>
          <w:p w14:paraId="776613FD" w14:textId="3DCFCE89" w:rsidR="00F36712" w:rsidRPr="00716C98" w:rsidRDefault="00F36712" w:rsidP="00B9757F">
            <w:pPr>
              <w:ind w:left="170" w:right="27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3" w:type="pct"/>
            <w:vAlign w:val="center"/>
          </w:tcPr>
          <w:p w14:paraId="09EF4205" w14:textId="68333369" w:rsidR="00F36712" w:rsidRPr="00716C98" w:rsidRDefault="00F36712" w:rsidP="00B9757F">
            <w:pPr>
              <w:ind w:left="142" w:right="14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3" w:type="pct"/>
            <w:vAlign w:val="center"/>
          </w:tcPr>
          <w:p w14:paraId="76F30D39" w14:textId="6016387B" w:rsidR="00F36712" w:rsidRPr="00716C98" w:rsidRDefault="00F36712" w:rsidP="00B9757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2" w:type="pct"/>
            <w:vAlign w:val="center"/>
          </w:tcPr>
          <w:p w14:paraId="39C71A44" w14:textId="77777777" w:rsidR="00F36712" w:rsidRPr="00716C98" w:rsidRDefault="00F36712" w:rsidP="00B9757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0" w:type="pct"/>
            <w:vAlign w:val="center"/>
          </w:tcPr>
          <w:p w14:paraId="7C934127" w14:textId="77777777" w:rsidR="00F36712" w:rsidRPr="00716C98" w:rsidRDefault="00F36712" w:rsidP="00B9757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83B26" w:rsidRPr="002A0EB9" w14:paraId="6044F0A0" w14:textId="383774C6" w:rsidTr="002A0EB9">
        <w:trPr>
          <w:cantSplit/>
          <w:trHeight w:val="381"/>
        </w:trPr>
        <w:tc>
          <w:tcPr>
            <w:tcW w:w="1565" w:type="pct"/>
            <w:gridSpan w:val="2"/>
            <w:shd w:val="clear" w:color="auto" w:fill="548DD4" w:themeFill="text2" w:themeFillTint="99"/>
            <w:vAlign w:val="center"/>
          </w:tcPr>
          <w:p w14:paraId="2E20A5A1" w14:textId="77777777" w:rsidR="00F36712" w:rsidRPr="002A0EB9" w:rsidRDefault="00F36712" w:rsidP="0076228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0EB9">
              <w:rPr>
                <w:rFonts w:ascii="Arial" w:hAnsi="Arial" w:cs="Arial"/>
                <w:b/>
                <w:color w:val="FFFFFF" w:themeColor="background1"/>
              </w:rPr>
              <w:t>COMPETENCENCES PROFESSIONNELLES</w:t>
            </w:r>
          </w:p>
        </w:tc>
        <w:tc>
          <w:tcPr>
            <w:tcW w:w="3435" w:type="pct"/>
            <w:gridSpan w:val="6"/>
            <w:shd w:val="clear" w:color="auto" w:fill="548DD4" w:themeFill="text2" w:themeFillTint="99"/>
            <w:vAlign w:val="center"/>
          </w:tcPr>
          <w:p w14:paraId="4287904B" w14:textId="13BAC01B" w:rsidR="00F36712" w:rsidRPr="002A0EB9" w:rsidRDefault="00A04EAA" w:rsidP="00B31453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</w:pPr>
            <w:r w:rsidRPr="002A0EB9"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  <w:t>u3</w:t>
            </w:r>
            <w:r w:rsidR="00F36712" w:rsidRPr="002A0EB9"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  <w:t xml:space="preserve">1 : </w:t>
            </w:r>
            <w:r w:rsidR="00B31453" w:rsidRPr="002A0EB9"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  <w:t>GESTION D</w:t>
            </w:r>
            <w:r w:rsidR="00F36712" w:rsidRPr="002A0EB9">
              <w:rPr>
                <w:rFonts w:ascii="Arial" w:hAnsi="Arial" w:cs="Arial"/>
                <w:b/>
                <w:caps/>
                <w:color w:val="FFFFFF" w:themeColor="background1"/>
                <w:spacing w:val="30"/>
              </w:rPr>
              <w:t>ES RELATIONS AVEC LES CLIENTS, USAGERS ET ADHÉRENTS</w:t>
            </w:r>
          </w:p>
        </w:tc>
      </w:tr>
      <w:tr w:rsidR="00013875" w:rsidRPr="00C01669" w14:paraId="211F8E09" w14:textId="65B76835" w:rsidTr="00A83B26">
        <w:trPr>
          <w:cantSplit/>
          <w:trHeight w:val="907"/>
        </w:trPr>
        <w:tc>
          <w:tcPr>
            <w:tcW w:w="439" w:type="pct"/>
            <w:vMerge w:val="restart"/>
            <w:shd w:val="clear" w:color="auto" w:fill="95B3D7" w:themeFill="accent1" w:themeFillTint="99"/>
            <w:vAlign w:val="center"/>
          </w:tcPr>
          <w:p w14:paraId="4FD023CF" w14:textId="113D17F8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  <w:szCs w:val="16"/>
              </w:rPr>
              <w:t>1.1 Préparation et prise en charge de la relation avec le client, l’usager, l’adhérent</w:t>
            </w:r>
          </w:p>
        </w:tc>
        <w:tc>
          <w:tcPr>
            <w:tcW w:w="1126" w:type="pct"/>
            <w:shd w:val="clear" w:color="auto" w:fill="95B3D7" w:themeFill="accent1" w:themeFillTint="99"/>
            <w:vAlign w:val="center"/>
          </w:tcPr>
          <w:p w14:paraId="7EFA956F" w14:textId="110A542E" w:rsidR="00013875" w:rsidRPr="00B37DE4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1.1.1 Identifier les caractéristiques de la demande</w:t>
            </w:r>
          </w:p>
        </w:tc>
        <w:tc>
          <w:tcPr>
            <w:tcW w:w="593" w:type="pct"/>
            <w:shd w:val="clear" w:color="auto" w:fill="95B3D7" w:themeFill="accent1" w:themeFillTint="99"/>
            <w:vAlign w:val="center"/>
          </w:tcPr>
          <w:p w14:paraId="3A9C6DC0" w14:textId="7233D09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95B3D7" w:themeFill="accent1" w:themeFillTint="99"/>
            <w:vAlign w:val="center"/>
          </w:tcPr>
          <w:p w14:paraId="7B0FCB8F" w14:textId="13D6213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4F4DCD00" w14:textId="18C42E0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01A48F71" w14:textId="39271C49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95B3D7" w:themeFill="accent1" w:themeFillTint="99"/>
            <w:vAlign w:val="center"/>
          </w:tcPr>
          <w:p w14:paraId="7B213894" w14:textId="2C74F084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95B3D7" w:themeFill="accent1" w:themeFillTint="99"/>
            <w:vAlign w:val="center"/>
          </w:tcPr>
          <w:p w14:paraId="4825A6B9" w14:textId="1D3BC32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6DF7DF5D" w14:textId="6779EF81" w:rsidTr="00A83B26">
        <w:trPr>
          <w:trHeight w:val="907"/>
        </w:trPr>
        <w:tc>
          <w:tcPr>
            <w:tcW w:w="439" w:type="pct"/>
            <w:vMerge/>
            <w:shd w:val="clear" w:color="auto" w:fill="95B3D7" w:themeFill="accent1" w:themeFillTint="99"/>
            <w:vAlign w:val="center"/>
          </w:tcPr>
          <w:p w14:paraId="5298BAA6" w14:textId="234B7BEE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95B3D7" w:themeFill="accent1" w:themeFillTint="99"/>
            <w:vAlign w:val="center"/>
          </w:tcPr>
          <w:p w14:paraId="483D4D4E" w14:textId="41FD992C" w:rsidR="00013875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 Apporter une réponse adaptée à la demande</w:t>
            </w:r>
          </w:p>
        </w:tc>
        <w:tc>
          <w:tcPr>
            <w:tcW w:w="593" w:type="pct"/>
            <w:shd w:val="clear" w:color="auto" w:fill="95B3D7" w:themeFill="accent1" w:themeFillTint="99"/>
            <w:vAlign w:val="center"/>
          </w:tcPr>
          <w:p w14:paraId="050C802B" w14:textId="6E4F2E3D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95B3D7" w:themeFill="accent1" w:themeFillTint="99"/>
            <w:vAlign w:val="center"/>
          </w:tcPr>
          <w:p w14:paraId="7B886E18" w14:textId="307D728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2E279BFC" w14:textId="231F8D7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1E884CD2" w14:textId="0E2B014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95B3D7" w:themeFill="accent1" w:themeFillTint="99"/>
            <w:vAlign w:val="center"/>
          </w:tcPr>
          <w:p w14:paraId="2B4DCA41" w14:textId="5E74F6D8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95B3D7" w:themeFill="accent1" w:themeFillTint="99"/>
            <w:vAlign w:val="center"/>
          </w:tcPr>
          <w:p w14:paraId="4BE62212" w14:textId="0C243C20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2D7C5A66" w14:textId="56B5F031" w:rsidTr="00A83B26">
        <w:trPr>
          <w:trHeight w:val="907"/>
        </w:trPr>
        <w:tc>
          <w:tcPr>
            <w:tcW w:w="439" w:type="pct"/>
            <w:vMerge/>
            <w:shd w:val="clear" w:color="auto" w:fill="95B3D7" w:themeFill="accent1" w:themeFillTint="99"/>
            <w:vAlign w:val="center"/>
          </w:tcPr>
          <w:p w14:paraId="5940F323" w14:textId="77777777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95B3D7" w:themeFill="accent1" w:themeFillTint="99"/>
            <w:vAlign w:val="center"/>
          </w:tcPr>
          <w:p w14:paraId="2BBC6566" w14:textId="483AB66F" w:rsidR="00013875" w:rsidRPr="00B37DE4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1.1.3 Produire, dans un environnement numérique des supports de communication variés</w:t>
            </w:r>
          </w:p>
        </w:tc>
        <w:tc>
          <w:tcPr>
            <w:tcW w:w="593" w:type="pct"/>
            <w:shd w:val="clear" w:color="auto" w:fill="95B3D7" w:themeFill="accent1" w:themeFillTint="99"/>
            <w:vAlign w:val="center"/>
          </w:tcPr>
          <w:p w14:paraId="69ADACD6" w14:textId="6EADC38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95B3D7" w:themeFill="accent1" w:themeFillTint="99"/>
            <w:vAlign w:val="center"/>
          </w:tcPr>
          <w:p w14:paraId="2D54F248" w14:textId="579F715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4F40995D" w14:textId="0C83F61D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7F34F3DD" w14:textId="22DBF07C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95B3D7" w:themeFill="accent1" w:themeFillTint="99"/>
            <w:vAlign w:val="center"/>
          </w:tcPr>
          <w:p w14:paraId="71124763" w14:textId="482E9A5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95B3D7" w:themeFill="accent1" w:themeFillTint="99"/>
            <w:vAlign w:val="center"/>
          </w:tcPr>
          <w:p w14:paraId="1CCC77F9" w14:textId="65233D2A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5DAB4B9E" w14:textId="6B233BB5" w:rsidTr="00A83B26">
        <w:trPr>
          <w:trHeight w:val="907"/>
        </w:trPr>
        <w:tc>
          <w:tcPr>
            <w:tcW w:w="439" w:type="pct"/>
            <w:vMerge/>
            <w:shd w:val="clear" w:color="auto" w:fill="95B3D7" w:themeFill="accent1" w:themeFillTint="99"/>
          </w:tcPr>
          <w:p w14:paraId="16A4D14D" w14:textId="77777777" w:rsidR="00013875" w:rsidRPr="00F647AE" w:rsidRDefault="00013875" w:rsidP="00013875">
            <w:pPr>
              <w:ind w:left="142" w:right="143"/>
              <w:rPr>
                <w:rFonts w:asciiTheme="minorHAnsi" w:hAnsiTheme="minorHAnsi" w:cstheme="minorHAnsi"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95B3D7" w:themeFill="accent1" w:themeFillTint="99"/>
            <w:vAlign w:val="center"/>
          </w:tcPr>
          <w:p w14:paraId="4BFE2D12" w14:textId="0DE8B568" w:rsidR="00013875" w:rsidRPr="00B37DE4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1.1.4 Assurer le suivi administratif des opérations de promotion et de prospection</w:t>
            </w:r>
          </w:p>
        </w:tc>
        <w:tc>
          <w:tcPr>
            <w:tcW w:w="593" w:type="pct"/>
            <w:shd w:val="clear" w:color="auto" w:fill="95B3D7" w:themeFill="accent1" w:themeFillTint="99"/>
            <w:vAlign w:val="center"/>
          </w:tcPr>
          <w:p w14:paraId="24284258" w14:textId="1B323B0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95B3D7" w:themeFill="accent1" w:themeFillTint="99"/>
            <w:vAlign w:val="center"/>
          </w:tcPr>
          <w:p w14:paraId="25C6AD80" w14:textId="1ACB2D2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1FB7E2E2" w14:textId="3D857A1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95B3D7" w:themeFill="accent1" w:themeFillTint="99"/>
            <w:vAlign w:val="center"/>
          </w:tcPr>
          <w:p w14:paraId="3062E9AC" w14:textId="6AA57EAA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95B3D7" w:themeFill="accent1" w:themeFillTint="99"/>
            <w:vAlign w:val="center"/>
          </w:tcPr>
          <w:p w14:paraId="539C2D18" w14:textId="3EE45F63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95B3D7" w:themeFill="accent1" w:themeFillTint="99"/>
            <w:vAlign w:val="center"/>
          </w:tcPr>
          <w:p w14:paraId="41B68E0F" w14:textId="13EE4E2D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37BEC9C2" w14:textId="1374A04E" w:rsidTr="00A83B26">
        <w:trPr>
          <w:trHeight w:val="907"/>
        </w:trPr>
        <w:tc>
          <w:tcPr>
            <w:tcW w:w="439" w:type="pct"/>
            <w:vMerge w:val="restart"/>
            <w:shd w:val="clear" w:color="auto" w:fill="B8CCE4" w:themeFill="accent1" w:themeFillTint="66"/>
            <w:vAlign w:val="center"/>
          </w:tcPr>
          <w:p w14:paraId="0F80C7F7" w14:textId="5EA6C726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bCs/>
                <w:sz w:val="24"/>
                <w:szCs w:val="16"/>
              </w:rPr>
              <w:t>1.2 Traitement des opérations administratives et de gestion liées aux relations avec le client, l’usager ou l’adhérent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5A8400DB" w14:textId="42F60B35" w:rsidR="00013875" w:rsidRPr="00B37DE4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1.2.1 Appliquer des procédures internes de traitement des relations « clients »</w:t>
            </w:r>
          </w:p>
        </w:tc>
        <w:tc>
          <w:tcPr>
            <w:tcW w:w="593" w:type="pct"/>
            <w:shd w:val="clear" w:color="auto" w:fill="B8CCE4" w:themeFill="accent1" w:themeFillTint="66"/>
            <w:vAlign w:val="center"/>
          </w:tcPr>
          <w:p w14:paraId="4AB2F774" w14:textId="7110400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B8CCE4" w:themeFill="accent1" w:themeFillTint="66"/>
            <w:vAlign w:val="center"/>
          </w:tcPr>
          <w:p w14:paraId="04CE4A54" w14:textId="7F91281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7E95CCA3" w14:textId="44AACAF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35D49758" w14:textId="69F933B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B8CCE4" w:themeFill="accent1" w:themeFillTint="66"/>
            <w:vAlign w:val="center"/>
          </w:tcPr>
          <w:p w14:paraId="6A74F55D" w14:textId="5A2C39F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B8CCE4" w:themeFill="accent1" w:themeFillTint="66"/>
            <w:vAlign w:val="center"/>
          </w:tcPr>
          <w:p w14:paraId="7C36956B" w14:textId="3839C6A0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61B74D7F" w14:textId="550F15D8" w:rsidTr="00A83B26">
        <w:trPr>
          <w:cantSplit/>
          <w:trHeight w:val="907"/>
        </w:trPr>
        <w:tc>
          <w:tcPr>
            <w:tcW w:w="439" w:type="pct"/>
            <w:vMerge/>
            <w:shd w:val="clear" w:color="auto" w:fill="B8CCE4" w:themeFill="accent1" w:themeFillTint="66"/>
            <w:vAlign w:val="center"/>
          </w:tcPr>
          <w:p w14:paraId="2D4EF98F" w14:textId="612B9BCE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49C8B3DF" w14:textId="6D147C5E" w:rsidR="00013875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 Produire les documents liés au traitement des relations « clients » dans un environnement numérique</w:t>
            </w:r>
          </w:p>
        </w:tc>
        <w:tc>
          <w:tcPr>
            <w:tcW w:w="593" w:type="pct"/>
            <w:shd w:val="clear" w:color="auto" w:fill="B8CCE4" w:themeFill="accent1" w:themeFillTint="66"/>
            <w:vAlign w:val="center"/>
          </w:tcPr>
          <w:p w14:paraId="01CCB07E" w14:textId="17764D3A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B8CCE4" w:themeFill="accent1" w:themeFillTint="66"/>
            <w:vAlign w:val="center"/>
          </w:tcPr>
          <w:p w14:paraId="7AA798B3" w14:textId="7EBC914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5390BE0A" w14:textId="6738EEB8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4AB01F8D" w14:textId="1843071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B8CCE4" w:themeFill="accent1" w:themeFillTint="66"/>
            <w:vAlign w:val="center"/>
          </w:tcPr>
          <w:p w14:paraId="2B8FDE14" w14:textId="6DB9CE1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B8CCE4" w:themeFill="accent1" w:themeFillTint="66"/>
            <w:vAlign w:val="center"/>
          </w:tcPr>
          <w:p w14:paraId="3EC5CF91" w14:textId="1B85BD6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0130AB2E" w14:textId="45B8CE2F" w:rsidTr="00A83B26">
        <w:trPr>
          <w:trHeight w:val="907"/>
        </w:trPr>
        <w:tc>
          <w:tcPr>
            <w:tcW w:w="439" w:type="pct"/>
            <w:vMerge/>
            <w:shd w:val="clear" w:color="auto" w:fill="B8CCE4" w:themeFill="accent1" w:themeFillTint="66"/>
          </w:tcPr>
          <w:p w14:paraId="5024E2D8" w14:textId="77777777" w:rsidR="00013875" w:rsidRPr="00F647AE" w:rsidRDefault="00013875" w:rsidP="00013875">
            <w:pPr>
              <w:ind w:left="142" w:right="143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321F4CEA" w14:textId="67EA10AA" w:rsidR="00013875" w:rsidRDefault="00013875" w:rsidP="00013875">
            <w:pPr>
              <w:ind w:left="141" w:righ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1.2.3 Assurer le suivi des enregistrements des factures de vente et des encaissements à l’aide d’un progiciel dédié ou d’un PGI</w:t>
            </w:r>
          </w:p>
        </w:tc>
        <w:tc>
          <w:tcPr>
            <w:tcW w:w="593" w:type="pct"/>
            <w:shd w:val="clear" w:color="auto" w:fill="B8CCE4" w:themeFill="accent1" w:themeFillTint="66"/>
            <w:vAlign w:val="center"/>
          </w:tcPr>
          <w:p w14:paraId="4053B7C6" w14:textId="5865AE01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B8CCE4" w:themeFill="accent1" w:themeFillTint="66"/>
            <w:vAlign w:val="center"/>
          </w:tcPr>
          <w:p w14:paraId="222A9780" w14:textId="2A42D569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2043870B" w14:textId="7DB57B3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7DECD191" w14:textId="48B83EF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B8CCE4" w:themeFill="accent1" w:themeFillTint="66"/>
            <w:vAlign w:val="center"/>
          </w:tcPr>
          <w:p w14:paraId="5326CB8C" w14:textId="5FAF68C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B8CCE4" w:themeFill="accent1" w:themeFillTint="66"/>
            <w:vAlign w:val="center"/>
          </w:tcPr>
          <w:p w14:paraId="5DCAB91D" w14:textId="1EE30DE1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7F009A3B" w14:textId="452C77C9" w:rsidTr="00A83B26">
        <w:trPr>
          <w:cantSplit/>
          <w:trHeight w:val="907"/>
        </w:trPr>
        <w:tc>
          <w:tcPr>
            <w:tcW w:w="439" w:type="pct"/>
            <w:vMerge/>
            <w:shd w:val="clear" w:color="auto" w:fill="B8CCE4" w:themeFill="accent1" w:themeFillTint="66"/>
            <w:vAlign w:val="center"/>
          </w:tcPr>
          <w:p w14:paraId="59E2050A" w14:textId="64BDD523" w:rsidR="00013875" w:rsidRPr="00F647AE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14:paraId="4EE83CD4" w14:textId="4AE0AE01" w:rsidR="00013875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1.2.4 Assurer le suivi des relances clients</w:t>
            </w:r>
          </w:p>
        </w:tc>
        <w:tc>
          <w:tcPr>
            <w:tcW w:w="593" w:type="pct"/>
            <w:shd w:val="clear" w:color="auto" w:fill="B8CCE4" w:themeFill="accent1" w:themeFillTint="66"/>
            <w:vAlign w:val="center"/>
          </w:tcPr>
          <w:p w14:paraId="48239217" w14:textId="4FD14869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B8CCE4" w:themeFill="accent1" w:themeFillTint="66"/>
            <w:vAlign w:val="center"/>
          </w:tcPr>
          <w:p w14:paraId="3083C7E3" w14:textId="6101F8D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4ABA63E7" w14:textId="3645E6F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B8CCE4" w:themeFill="accent1" w:themeFillTint="66"/>
            <w:vAlign w:val="center"/>
          </w:tcPr>
          <w:p w14:paraId="2DDC7EFE" w14:textId="5F5427B3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B8CCE4" w:themeFill="accent1" w:themeFillTint="66"/>
            <w:vAlign w:val="center"/>
          </w:tcPr>
          <w:p w14:paraId="5CDC7B9B" w14:textId="67540FF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B8CCE4" w:themeFill="accent1" w:themeFillTint="66"/>
            <w:vAlign w:val="center"/>
          </w:tcPr>
          <w:p w14:paraId="55FC2339" w14:textId="079840D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406D4E38" w14:textId="44E02D4E" w:rsidTr="00A83B26">
        <w:trPr>
          <w:cantSplit/>
          <w:trHeight w:val="907"/>
        </w:trPr>
        <w:tc>
          <w:tcPr>
            <w:tcW w:w="439" w:type="pct"/>
            <w:vMerge w:val="restart"/>
            <w:shd w:val="clear" w:color="auto" w:fill="DBE5F1" w:themeFill="accent1" w:themeFillTint="33"/>
            <w:vAlign w:val="center"/>
          </w:tcPr>
          <w:p w14:paraId="5529BFF8" w14:textId="11F668D9" w:rsidR="00FB4045" w:rsidRDefault="00013875" w:rsidP="00013875">
            <w:pPr>
              <w:ind w:left="142" w:right="143"/>
              <w:jc w:val="center"/>
              <w:rPr>
                <w:rFonts w:asciiTheme="minorHAnsi" w:hAnsiTheme="minorHAnsi" w:cstheme="minorHAnsi"/>
                <w:b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  <w:szCs w:val="16"/>
              </w:rPr>
              <w:t>1.3 Actualisation du système d’information en lien avec la relation avec le client, l’usager, ou l’adhérent</w:t>
            </w:r>
          </w:p>
          <w:p w14:paraId="01FA9483" w14:textId="77777777" w:rsidR="00FB4045" w:rsidRPr="00FB4045" w:rsidRDefault="00FB4045" w:rsidP="00FB4045">
            <w:pPr>
              <w:rPr>
                <w:rFonts w:asciiTheme="minorHAnsi" w:hAnsiTheme="minorHAnsi" w:cstheme="minorHAnsi"/>
                <w:sz w:val="24"/>
                <w:szCs w:val="16"/>
              </w:rPr>
            </w:pPr>
          </w:p>
          <w:p w14:paraId="3BA51065" w14:textId="77777777" w:rsidR="00FB4045" w:rsidRPr="00FB4045" w:rsidRDefault="00FB4045" w:rsidP="00FB4045">
            <w:pPr>
              <w:rPr>
                <w:rFonts w:asciiTheme="minorHAnsi" w:hAnsiTheme="minorHAnsi" w:cstheme="minorHAnsi"/>
                <w:sz w:val="24"/>
                <w:szCs w:val="16"/>
              </w:rPr>
            </w:pPr>
          </w:p>
          <w:p w14:paraId="352119EF" w14:textId="05201A7E" w:rsidR="00013875" w:rsidRPr="00FB4045" w:rsidRDefault="00013875" w:rsidP="00FB4045">
            <w:pPr>
              <w:rPr>
                <w:rFonts w:asciiTheme="minorHAnsi" w:hAnsiTheme="minorHAnsi" w:cstheme="minorHAnsi"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3DB674B8" w14:textId="36C45E73" w:rsidR="00013875" w:rsidRPr="009D76F1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1.3.1 Mettre à jour l’information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2DF6ED69" w14:textId="2AD3BB23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66A34CB6" w14:textId="23B4E6F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4B5D41E0" w14:textId="32BB86A6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64C3A3BC" w14:textId="3A83F10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DBE5F1" w:themeFill="accent1" w:themeFillTint="33"/>
            <w:vAlign w:val="center"/>
          </w:tcPr>
          <w:p w14:paraId="48396D28" w14:textId="1EF6010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6736DCE1" w14:textId="76FC323F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40A77EBF" w14:textId="3EC491E2" w:rsidTr="00A83B26">
        <w:trPr>
          <w:cantSplit/>
          <w:trHeight w:val="907"/>
        </w:trPr>
        <w:tc>
          <w:tcPr>
            <w:tcW w:w="439" w:type="pct"/>
            <w:vMerge/>
            <w:shd w:val="clear" w:color="auto" w:fill="DBE5F1" w:themeFill="accent1" w:themeFillTint="33"/>
            <w:vAlign w:val="center"/>
          </w:tcPr>
          <w:p w14:paraId="3C5E9BE7" w14:textId="4D552E71" w:rsidR="00013875" w:rsidRPr="00BE1703" w:rsidRDefault="00013875" w:rsidP="00013875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148FB36E" w14:textId="66ED0176" w:rsidR="00013875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 Rendre compte des anomalies repérées lors de l’actualisation du système d’information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123C1D68" w14:textId="17BF0323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7DD493E0" w14:textId="6E0E544B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4F3B6957" w14:textId="5F29691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35FCDC98" w14:textId="72C305DD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DBE5F1" w:themeFill="accent1" w:themeFillTint="33"/>
            <w:vAlign w:val="center"/>
          </w:tcPr>
          <w:p w14:paraId="2A23003B" w14:textId="5E923226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161D6565" w14:textId="4420994A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1A1C4604" w14:textId="00C78273" w:rsidTr="00A83B26">
        <w:trPr>
          <w:trHeight w:val="907"/>
        </w:trPr>
        <w:tc>
          <w:tcPr>
            <w:tcW w:w="439" w:type="pct"/>
            <w:vMerge/>
            <w:shd w:val="clear" w:color="auto" w:fill="DBE5F1" w:themeFill="accent1" w:themeFillTint="33"/>
          </w:tcPr>
          <w:p w14:paraId="74B642D2" w14:textId="77777777" w:rsidR="00013875" w:rsidRPr="00BE1703" w:rsidRDefault="00013875" w:rsidP="00013875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0F2E5F8A" w14:textId="32A84550" w:rsidR="00013875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1.3.3 Identifier et appliquer les moyens de protection et de sécurisation adaptés aux données enregistrées ou extraites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72449134" w14:textId="15E80BE4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0DB44D3B" w14:textId="36C4C007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79C55256" w14:textId="52B2836E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405BBADB" w14:textId="3EC4EB71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DBE5F1" w:themeFill="accent1" w:themeFillTint="33"/>
            <w:vAlign w:val="center"/>
          </w:tcPr>
          <w:p w14:paraId="11FF728D" w14:textId="299AB60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00E43672" w14:textId="31A5963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013875" w:rsidRPr="00C01669" w14:paraId="0349005D" w14:textId="4E095D86" w:rsidTr="00A83B26">
        <w:trPr>
          <w:cantSplit/>
          <w:trHeight w:val="907"/>
        </w:trPr>
        <w:tc>
          <w:tcPr>
            <w:tcW w:w="439" w:type="pct"/>
            <w:vMerge/>
            <w:shd w:val="clear" w:color="auto" w:fill="DBE5F1" w:themeFill="accent1" w:themeFillTint="33"/>
            <w:vAlign w:val="center"/>
          </w:tcPr>
          <w:p w14:paraId="49B6D4DB" w14:textId="57E39478" w:rsidR="00013875" w:rsidRPr="00BE1703" w:rsidRDefault="00013875" w:rsidP="00013875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0610A164" w14:textId="6A0C3AAC" w:rsidR="00013875" w:rsidRDefault="00013875" w:rsidP="00013875">
            <w:pPr>
              <w:ind w:left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1.3.4 Assurer la visibilité numérique de l’organisation (au travers des réseaux sociaux, du sites internet, de blogs)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14:paraId="38173868" w14:textId="021CE9D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DBE5F1" w:themeFill="accent1" w:themeFillTint="33"/>
            <w:vAlign w:val="center"/>
          </w:tcPr>
          <w:p w14:paraId="22C838F9" w14:textId="35078CE8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51CCAC53" w14:textId="25690381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DBE5F1" w:themeFill="accent1" w:themeFillTint="33"/>
            <w:vAlign w:val="center"/>
          </w:tcPr>
          <w:p w14:paraId="5B27071E" w14:textId="23892725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DBE5F1" w:themeFill="accent1" w:themeFillTint="33"/>
            <w:vAlign w:val="center"/>
          </w:tcPr>
          <w:p w14:paraId="43DD7C9A" w14:textId="2F45ABF8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DBE5F1" w:themeFill="accent1" w:themeFillTint="33"/>
            <w:vAlign w:val="center"/>
          </w:tcPr>
          <w:p w14:paraId="5855C62A" w14:textId="6FD9B6D2" w:rsidR="00013875" w:rsidRPr="00013875" w:rsidRDefault="00013875" w:rsidP="000138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</w:tbl>
    <w:p w14:paraId="22AFA7D1" w14:textId="70F829B5" w:rsidR="00BF0779" w:rsidRPr="00F14CD0" w:rsidRDefault="002A0EB9" w:rsidP="00F14CD0">
      <w:pPr>
        <w:tabs>
          <w:tab w:val="center" w:pos="10489"/>
          <w:tab w:val="left" w:pos="19491"/>
        </w:tabs>
        <w:rPr>
          <w:rFonts w:ascii="Calibri" w:hAnsi="Calibri" w:cs="Calibri"/>
          <w:b/>
          <w:noProof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lastRenderedPageBreak/>
        <w:tab/>
      </w:r>
      <w:r w:rsidR="00BF0779" w:rsidRPr="00F14CD0">
        <w:rPr>
          <w:rFonts w:ascii="Arial Narrow" w:hAnsi="Arial Narrow" w:cs="Arial"/>
          <w:b/>
          <w:bCs/>
          <w:sz w:val="28"/>
          <w:szCs w:val="28"/>
        </w:rPr>
        <w:t xml:space="preserve">ANNEXE </w:t>
      </w:r>
      <w:r w:rsidR="002F4EC0">
        <w:rPr>
          <w:rFonts w:ascii="Arial Narrow" w:hAnsi="Arial Narrow" w:cs="Arial"/>
          <w:b/>
          <w:bCs/>
          <w:sz w:val="28"/>
          <w:szCs w:val="28"/>
        </w:rPr>
        <w:t>1</w:t>
      </w:r>
      <w:bookmarkStart w:id="0" w:name="_GoBack"/>
      <w:bookmarkEnd w:id="0"/>
      <w:r w:rsidR="00BF0779" w:rsidRPr="00F14CD0">
        <w:rPr>
          <w:rFonts w:ascii="Arial Narrow" w:hAnsi="Arial Narrow" w:cs="Arial"/>
          <w:b/>
          <w:bCs/>
          <w:sz w:val="28"/>
          <w:szCs w:val="28"/>
        </w:rPr>
        <w:t xml:space="preserve">  </w:t>
      </w:r>
    </w:p>
    <w:p w14:paraId="47C5C23C" w14:textId="77777777" w:rsidR="00BF0779" w:rsidRPr="00955E31" w:rsidRDefault="00BF0779" w:rsidP="00BF0779">
      <w:pPr>
        <w:ind w:left="-284" w:right="-30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955E31">
        <w:rPr>
          <w:rFonts w:ascii="Arial Narrow" w:hAnsi="Arial Narrow" w:cs="Arial"/>
          <w:b/>
          <w:bCs/>
          <w:sz w:val="28"/>
          <w:szCs w:val="28"/>
        </w:rPr>
        <w:t>Baccalauréat professionnel Assistance à la gestion des organisations et de leurs activités</w:t>
      </w:r>
    </w:p>
    <w:p w14:paraId="2217BEF8" w14:textId="77777777" w:rsidR="002F4EC0" w:rsidRDefault="002F4EC0" w:rsidP="002F4EC0">
      <w:pPr>
        <w:tabs>
          <w:tab w:val="left" w:pos="402"/>
          <w:tab w:val="center" w:pos="10489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ÉTAT RÉCAPITULATIF - </w:t>
      </w:r>
      <w:r w:rsidRPr="003F4C34">
        <w:rPr>
          <w:rFonts w:ascii="Calibri" w:hAnsi="Calibri" w:cs="Calibri"/>
          <w:b/>
          <w:sz w:val="28"/>
          <w:szCs w:val="28"/>
        </w:rPr>
        <w:t>SUIVI DES COMPÉTENCES PROFESSIONNELLES</w:t>
      </w:r>
      <w:r>
        <w:rPr>
          <w:rFonts w:ascii="Calibri" w:hAnsi="Calibri" w:cs="Calibri"/>
          <w:b/>
          <w:sz w:val="28"/>
          <w:szCs w:val="28"/>
        </w:rPr>
        <w:t xml:space="preserve"> E31 et E32</w:t>
      </w:r>
    </w:p>
    <w:p w14:paraId="741FCFCC" w14:textId="77777777" w:rsidR="002A0EB9" w:rsidRPr="003F4C34" w:rsidRDefault="002A0EB9" w:rsidP="002A0EB9">
      <w:pPr>
        <w:tabs>
          <w:tab w:val="left" w:pos="402"/>
          <w:tab w:val="center" w:pos="10489"/>
        </w:tabs>
        <w:jc w:val="center"/>
        <w:rPr>
          <w:rFonts w:ascii="Calibri" w:hAnsi="Calibri" w:cs="Calibri"/>
          <w:b/>
          <w:sz w:val="10"/>
          <w:szCs w:val="10"/>
        </w:rPr>
      </w:pPr>
    </w:p>
    <w:p w14:paraId="5F82A8F0" w14:textId="64F86B6B" w:rsidR="00E359C2" w:rsidRPr="003F4C34" w:rsidRDefault="00E359C2" w:rsidP="00E359C2">
      <w:pPr>
        <w:ind w:left="-567" w:right="-47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CCB974E" w14:textId="77777777" w:rsidR="009530BF" w:rsidRPr="00E359C2" w:rsidRDefault="009530BF" w:rsidP="00013875">
      <w:pPr>
        <w:jc w:val="center"/>
        <w:rPr>
          <w:rFonts w:ascii="Calibri" w:hAnsi="Calibri" w:cs="Calibri"/>
          <w:b/>
          <w:sz w:val="10"/>
          <w:szCs w:val="10"/>
        </w:rPr>
      </w:pPr>
    </w:p>
    <w:tbl>
      <w:tblPr>
        <w:tblStyle w:val="Grilledutableau"/>
        <w:tblW w:w="4999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4721"/>
        <w:gridCol w:w="2486"/>
        <w:gridCol w:w="2491"/>
        <w:gridCol w:w="2361"/>
        <w:gridCol w:w="2361"/>
        <w:gridCol w:w="2356"/>
        <w:gridCol w:w="2348"/>
      </w:tblGrid>
      <w:tr w:rsidR="00013875" w:rsidRPr="00C01669" w14:paraId="239D4EAF" w14:textId="77777777" w:rsidTr="005F650F">
        <w:tc>
          <w:tcPr>
            <w:tcW w:w="1565" w:type="pct"/>
            <w:gridSpan w:val="2"/>
            <w:vMerge w:val="restart"/>
            <w:vAlign w:val="center"/>
          </w:tcPr>
          <w:p w14:paraId="1AEA66F7" w14:textId="77777777" w:rsidR="00013875" w:rsidRPr="000C60CA" w:rsidRDefault="00013875" w:rsidP="005F650F">
            <w:pPr>
              <w:shd w:val="clear" w:color="auto" w:fill="FFFFFF" w:themeFill="background1"/>
              <w:spacing w:before="720" w:after="720"/>
              <w:ind w:left="147"/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  <w:t xml:space="preserve">Nom et prénom : </w:t>
            </w:r>
            <w:r w:rsidRPr="000C60CA">
              <w:rPr>
                <w:rFonts w:ascii="Arial" w:eastAsiaTheme="majorEastAsia" w:hAnsi="Arial" w:cs="Arial"/>
                <w:b/>
                <w:i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593" w:type="pct"/>
          </w:tcPr>
          <w:p w14:paraId="2D7CBF83" w14:textId="77777777" w:rsidR="00013875" w:rsidRPr="00BE1703" w:rsidRDefault="00013875" w:rsidP="005F65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253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94" w:type="pct"/>
          </w:tcPr>
          <w:p w14:paraId="25CBDDC2" w14:textId="77777777" w:rsidR="00013875" w:rsidRPr="00BE1703" w:rsidRDefault="00013875" w:rsidP="005F65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3" w:type="pct"/>
          </w:tcPr>
          <w:p w14:paraId="190714CD" w14:textId="77777777" w:rsidR="00013875" w:rsidRPr="00BE1703" w:rsidRDefault="00013875" w:rsidP="005F65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3" w:type="pct"/>
          </w:tcPr>
          <w:p w14:paraId="3FB5AE3A" w14:textId="77777777" w:rsidR="00013875" w:rsidRPr="00BE1703" w:rsidRDefault="00013875" w:rsidP="005F650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2" w:type="pct"/>
          </w:tcPr>
          <w:p w14:paraId="37E9B1ED" w14:textId="77777777" w:rsidR="00013875" w:rsidRPr="00542FAC" w:rsidRDefault="00013875" w:rsidP="005F65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  <w:tc>
          <w:tcPr>
            <w:tcW w:w="560" w:type="pct"/>
          </w:tcPr>
          <w:p w14:paraId="1B5B962F" w14:textId="77777777" w:rsidR="00013875" w:rsidRPr="00542FAC" w:rsidRDefault="00013875" w:rsidP="005F65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FAC">
              <w:rPr>
                <w:rFonts w:ascii="Arial" w:hAnsi="Arial" w:cs="Arial"/>
                <w:b/>
                <w:sz w:val="24"/>
                <w:szCs w:val="24"/>
              </w:rPr>
              <w:t>Travaux professionnels</w:t>
            </w:r>
          </w:p>
        </w:tc>
      </w:tr>
      <w:tr w:rsidR="00013875" w:rsidRPr="00C01669" w14:paraId="654C089B" w14:textId="77777777" w:rsidTr="00A83B26">
        <w:trPr>
          <w:trHeight w:val="918"/>
        </w:trPr>
        <w:tc>
          <w:tcPr>
            <w:tcW w:w="1565" w:type="pct"/>
            <w:gridSpan w:val="2"/>
            <w:vMerge/>
          </w:tcPr>
          <w:p w14:paraId="64E05F99" w14:textId="77777777" w:rsidR="00013875" w:rsidRPr="00716C98" w:rsidRDefault="00013875" w:rsidP="005F650F">
            <w:pPr>
              <w:shd w:val="clear" w:color="auto" w:fill="FFFFFF" w:themeFill="background1"/>
              <w:ind w:left="147"/>
              <w:rPr>
                <w:rFonts w:ascii="Arial" w:eastAsiaTheme="majorEastAsia" w:hAnsi="Arial" w:cs="Arial"/>
                <w:i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593" w:type="pct"/>
            <w:vAlign w:val="center"/>
          </w:tcPr>
          <w:p w14:paraId="0EC04A20" w14:textId="77777777" w:rsidR="00013875" w:rsidRPr="00716C98" w:rsidRDefault="00013875" w:rsidP="005F650F">
            <w:pPr>
              <w:ind w:left="170" w:right="27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  <w:vAlign w:val="center"/>
          </w:tcPr>
          <w:p w14:paraId="01E8636D" w14:textId="77777777" w:rsidR="00013875" w:rsidRPr="00716C98" w:rsidRDefault="00013875" w:rsidP="005F650F">
            <w:pPr>
              <w:ind w:left="170" w:right="274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3" w:type="pct"/>
            <w:vAlign w:val="center"/>
          </w:tcPr>
          <w:p w14:paraId="4B3B101C" w14:textId="77777777" w:rsidR="00013875" w:rsidRPr="00716C98" w:rsidRDefault="00013875" w:rsidP="005F650F">
            <w:pPr>
              <w:ind w:left="142" w:right="147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3" w:type="pct"/>
            <w:vAlign w:val="center"/>
          </w:tcPr>
          <w:p w14:paraId="33E5CEE7" w14:textId="77777777" w:rsidR="00013875" w:rsidRPr="00716C98" w:rsidRDefault="00013875" w:rsidP="005F650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2" w:type="pct"/>
            <w:vAlign w:val="center"/>
          </w:tcPr>
          <w:p w14:paraId="123F3E66" w14:textId="77777777" w:rsidR="00013875" w:rsidRPr="00716C98" w:rsidRDefault="00013875" w:rsidP="005F650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60" w:type="pct"/>
            <w:vAlign w:val="center"/>
          </w:tcPr>
          <w:p w14:paraId="1F4997AA" w14:textId="77777777" w:rsidR="00013875" w:rsidRPr="00716C98" w:rsidRDefault="00013875" w:rsidP="005F650F">
            <w:pPr>
              <w:ind w:left="284" w:right="-108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83B26" w:rsidRPr="00A83B26" w14:paraId="6109D5C9" w14:textId="77777777" w:rsidTr="00A83B26">
        <w:trPr>
          <w:cantSplit/>
          <w:trHeight w:val="467"/>
        </w:trPr>
        <w:tc>
          <w:tcPr>
            <w:tcW w:w="1565" w:type="pct"/>
            <w:gridSpan w:val="2"/>
            <w:shd w:val="clear" w:color="auto" w:fill="E36C0A" w:themeFill="accent6" w:themeFillShade="BF"/>
            <w:vAlign w:val="center"/>
          </w:tcPr>
          <w:p w14:paraId="30F316D3" w14:textId="68AD1792" w:rsidR="00013875" w:rsidRPr="00A83B26" w:rsidRDefault="00013875" w:rsidP="003C5DEC">
            <w:pPr>
              <w:jc w:val="center"/>
              <w:rPr>
                <w:rFonts w:ascii="Arial" w:hAnsi="Arial" w:cs="Arial"/>
                <w:b/>
                <w:color w:val="FFFFFF" w:themeColor="background1"/>
                <w:spacing w:val="10"/>
                <w:sz w:val="28"/>
                <w:szCs w:val="28"/>
              </w:rPr>
            </w:pPr>
            <w:r w:rsidRPr="00A83B26">
              <w:rPr>
                <w:rFonts w:ascii="Arial" w:hAnsi="Arial" w:cs="Arial"/>
                <w:b/>
                <w:color w:val="FFFFFF" w:themeColor="background1"/>
                <w:spacing w:val="10"/>
                <w:sz w:val="28"/>
                <w:szCs w:val="28"/>
              </w:rPr>
              <w:t>COMP</w:t>
            </w:r>
            <w:r w:rsidR="003C5DEC" w:rsidRPr="00A83B26">
              <w:rPr>
                <w:rFonts w:ascii="Arial" w:hAnsi="Arial" w:cs="Arial"/>
                <w:b/>
                <w:color w:val="FFFFFF" w:themeColor="background1"/>
                <w:spacing w:val="10"/>
                <w:sz w:val="28"/>
                <w:szCs w:val="28"/>
              </w:rPr>
              <w:t>É</w:t>
            </w:r>
            <w:r w:rsidRPr="00A83B26">
              <w:rPr>
                <w:rFonts w:ascii="Arial" w:hAnsi="Arial" w:cs="Arial"/>
                <w:b/>
                <w:color w:val="FFFFFF" w:themeColor="background1"/>
                <w:spacing w:val="10"/>
                <w:sz w:val="28"/>
                <w:szCs w:val="28"/>
              </w:rPr>
              <w:t>TENCENCES PROFESSIONNELLES</w:t>
            </w:r>
          </w:p>
        </w:tc>
        <w:tc>
          <w:tcPr>
            <w:tcW w:w="3435" w:type="pct"/>
            <w:gridSpan w:val="6"/>
            <w:shd w:val="clear" w:color="auto" w:fill="E36C0A" w:themeFill="accent6" w:themeFillShade="BF"/>
            <w:vAlign w:val="center"/>
          </w:tcPr>
          <w:p w14:paraId="78BF616F" w14:textId="346C863D" w:rsidR="00013875" w:rsidRPr="00A83B26" w:rsidRDefault="00A04EAA" w:rsidP="00B31453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pacing w:val="40"/>
                <w:sz w:val="28"/>
                <w:szCs w:val="28"/>
              </w:rPr>
            </w:pPr>
            <w:r w:rsidRPr="00A83B26">
              <w:rPr>
                <w:rFonts w:ascii="Arial" w:hAnsi="Arial" w:cs="Arial"/>
                <w:b/>
                <w:caps/>
                <w:color w:val="FFFFFF" w:themeColor="background1"/>
                <w:spacing w:val="40"/>
                <w:sz w:val="28"/>
                <w:szCs w:val="28"/>
              </w:rPr>
              <w:t>u32</w:t>
            </w:r>
            <w:r w:rsidR="00013875" w:rsidRPr="00A83B26">
              <w:rPr>
                <w:rFonts w:ascii="Arial" w:hAnsi="Arial" w:cs="Arial"/>
                <w:b/>
                <w:caps/>
                <w:color w:val="FFFFFF" w:themeColor="background1"/>
                <w:spacing w:val="40"/>
                <w:sz w:val="28"/>
                <w:szCs w:val="28"/>
              </w:rPr>
              <w:t xml:space="preserve"> : </w:t>
            </w:r>
            <w:r w:rsidR="00B31453" w:rsidRPr="00A83B26">
              <w:rPr>
                <w:rFonts w:ascii="Arial" w:hAnsi="Arial" w:cs="Arial"/>
                <w:b/>
                <w:caps/>
                <w:color w:val="FFFFFF" w:themeColor="background1"/>
                <w:spacing w:val="40"/>
                <w:sz w:val="28"/>
                <w:szCs w:val="28"/>
              </w:rPr>
              <w:t>ADMINISTRATION DU PERSONNEL</w:t>
            </w:r>
          </w:p>
        </w:tc>
      </w:tr>
      <w:tr w:rsidR="00F647AE" w:rsidRPr="00C01669" w14:paraId="1E74B197" w14:textId="77777777" w:rsidTr="00A83B26">
        <w:trPr>
          <w:cantSplit/>
          <w:trHeight w:val="907"/>
        </w:trPr>
        <w:tc>
          <w:tcPr>
            <w:tcW w:w="439" w:type="pct"/>
            <w:vMerge w:val="restart"/>
            <w:shd w:val="clear" w:color="auto" w:fill="F79646" w:themeFill="accent6"/>
            <w:vAlign w:val="center"/>
          </w:tcPr>
          <w:p w14:paraId="515B609A" w14:textId="3F35077D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</w:rPr>
              <w:t>3.1. Suivi de la carrière du</w:t>
            </w:r>
            <w:r w:rsidRPr="00F647AE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F647AE">
              <w:rPr>
                <w:rFonts w:asciiTheme="minorHAnsi" w:hAnsiTheme="minorHAnsi" w:cstheme="minorHAnsi"/>
                <w:b/>
                <w:sz w:val="24"/>
              </w:rPr>
              <w:t>personnel</w:t>
            </w:r>
          </w:p>
        </w:tc>
        <w:tc>
          <w:tcPr>
            <w:tcW w:w="1126" w:type="pct"/>
            <w:shd w:val="clear" w:color="auto" w:fill="F79646" w:themeFill="accent6"/>
            <w:vAlign w:val="center"/>
          </w:tcPr>
          <w:p w14:paraId="3995D2F5" w14:textId="430C45CA" w:rsidR="00F647AE" w:rsidRPr="00F647AE" w:rsidRDefault="00F647AE" w:rsidP="005F4D7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3.1.1 Appliquer les procédures internes en matière d’entrée et de sortie du personnel</w:t>
            </w:r>
          </w:p>
        </w:tc>
        <w:tc>
          <w:tcPr>
            <w:tcW w:w="593" w:type="pct"/>
            <w:shd w:val="clear" w:color="auto" w:fill="F79646" w:themeFill="accent6"/>
            <w:vAlign w:val="center"/>
          </w:tcPr>
          <w:p w14:paraId="43CAC0C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79646" w:themeFill="accent6"/>
            <w:vAlign w:val="center"/>
          </w:tcPr>
          <w:p w14:paraId="54520F2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6B1BE684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28673B42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79646" w:themeFill="accent6"/>
            <w:vAlign w:val="center"/>
          </w:tcPr>
          <w:p w14:paraId="1B591CA2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79646" w:themeFill="accent6"/>
            <w:vAlign w:val="center"/>
          </w:tcPr>
          <w:p w14:paraId="44AC3B88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0E58E430" w14:textId="77777777" w:rsidTr="00A83B26">
        <w:trPr>
          <w:trHeight w:val="907"/>
        </w:trPr>
        <w:tc>
          <w:tcPr>
            <w:tcW w:w="439" w:type="pct"/>
            <w:vMerge/>
            <w:shd w:val="clear" w:color="auto" w:fill="F79646" w:themeFill="accent6"/>
            <w:vAlign w:val="center"/>
          </w:tcPr>
          <w:p w14:paraId="7DCDB7E2" w14:textId="77777777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79646" w:themeFill="accent6"/>
            <w:vAlign w:val="center"/>
          </w:tcPr>
          <w:p w14:paraId="5814449F" w14:textId="06389DB7" w:rsidR="00F647AE" w:rsidRPr="00F647AE" w:rsidRDefault="00F647AE" w:rsidP="005F4D7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3.1.2 Actualiser les bases d’information relatives au personnel</w:t>
            </w:r>
          </w:p>
        </w:tc>
        <w:tc>
          <w:tcPr>
            <w:tcW w:w="593" w:type="pct"/>
            <w:shd w:val="clear" w:color="auto" w:fill="F79646" w:themeFill="accent6"/>
            <w:vAlign w:val="center"/>
          </w:tcPr>
          <w:p w14:paraId="1C997AC7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79646" w:themeFill="accent6"/>
            <w:vAlign w:val="center"/>
          </w:tcPr>
          <w:p w14:paraId="4707F72A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17A1DC0E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3783B7BD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79646" w:themeFill="accent6"/>
            <w:vAlign w:val="center"/>
          </w:tcPr>
          <w:p w14:paraId="532C9F68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79646" w:themeFill="accent6"/>
            <w:vAlign w:val="center"/>
          </w:tcPr>
          <w:p w14:paraId="71EC3923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3F6B5CBC" w14:textId="77777777" w:rsidTr="00A83B26">
        <w:trPr>
          <w:trHeight w:val="907"/>
        </w:trPr>
        <w:tc>
          <w:tcPr>
            <w:tcW w:w="439" w:type="pct"/>
            <w:vMerge/>
            <w:shd w:val="clear" w:color="auto" w:fill="F79646" w:themeFill="accent6"/>
            <w:vAlign w:val="center"/>
          </w:tcPr>
          <w:p w14:paraId="0336AB48" w14:textId="77777777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79646" w:themeFill="accent6"/>
            <w:vAlign w:val="center"/>
          </w:tcPr>
          <w:p w14:paraId="63559237" w14:textId="1FD34918" w:rsidR="00F647AE" w:rsidRPr="00F647AE" w:rsidRDefault="00F647AE" w:rsidP="005F4D7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3.1.3 Organiser des actions de formation</w:t>
            </w:r>
          </w:p>
        </w:tc>
        <w:tc>
          <w:tcPr>
            <w:tcW w:w="593" w:type="pct"/>
            <w:shd w:val="clear" w:color="auto" w:fill="F79646" w:themeFill="accent6"/>
            <w:vAlign w:val="center"/>
          </w:tcPr>
          <w:p w14:paraId="64D73680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79646" w:themeFill="accent6"/>
            <w:vAlign w:val="center"/>
          </w:tcPr>
          <w:p w14:paraId="2F52BA4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13C0C6E1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79646" w:themeFill="accent6"/>
            <w:vAlign w:val="center"/>
          </w:tcPr>
          <w:p w14:paraId="659A6919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79646" w:themeFill="accent6"/>
            <w:vAlign w:val="center"/>
          </w:tcPr>
          <w:p w14:paraId="6FBEC93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79646" w:themeFill="accent6"/>
            <w:vAlign w:val="center"/>
          </w:tcPr>
          <w:p w14:paraId="053AE4E2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2C69EB54" w14:textId="77777777" w:rsidTr="00A83B26">
        <w:trPr>
          <w:trHeight w:val="907"/>
        </w:trPr>
        <w:tc>
          <w:tcPr>
            <w:tcW w:w="439" w:type="pct"/>
            <w:vMerge w:val="restart"/>
            <w:shd w:val="clear" w:color="auto" w:fill="FABF8F" w:themeFill="accent6" w:themeFillTint="99"/>
            <w:vAlign w:val="center"/>
          </w:tcPr>
          <w:p w14:paraId="5B5069D0" w14:textId="2BE97C0B" w:rsidR="00F647AE" w:rsidRPr="00F647AE" w:rsidRDefault="00F647AE" w:rsidP="00F647AE">
            <w:pPr>
              <w:ind w:left="142" w:right="143"/>
              <w:jc w:val="center"/>
              <w:rPr>
                <w:rFonts w:ascii="Verdana" w:hAnsi="Verdana" w:cs="Arial"/>
                <w:b/>
                <w:bCs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</w:rPr>
              <w:t>3.2. Suivi organisationnel et financier de l’activité du</w:t>
            </w:r>
            <w:r w:rsidRPr="00F647AE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F647AE">
              <w:rPr>
                <w:rFonts w:asciiTheme="minorHAnsi" w:hAnsiTheme="minorHAnsi" w:cstheme="minorHAnsi"/>
                <w:b/>
                <w:sz w:val="24"/>
              </w:rPr>
              <w:t>personnel</w:t>
            </w: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36F8424E" w14:textId="6A598E3C" w:rsidR="00F647AE" w:rsidRPr="00F647AE" w:rsidRDefault="00F647AE" w:rsidP="00F647A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3.2.1 Planifier les temps de présence et de congés des personnels en fonction des contraintes de l’organisation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6D1479D5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4592D5DE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2D23784C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44CABC7F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30AE3984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26E14D94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7F66715D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ABF8F" w:themeFill="accent6" w:themeFillTint="99"/>
            <w:vAlign w:val="center"/>
          </w:tcPr>
          <w:p w14:paraId="7675B0B5" w14:textId="77777777" w:rsidR="00F647AE" w:rsidRPr="00F647AE" w:rsidRDefault="00F647AE" w:rsidP="005F4D7E">
            <w:pPr>
              <w:ind w:left="142" w:right="143"/>
              <w:jc w:val="center"/>
              <w:rPr>
                <w:rFonts w:ascii="Verdana" w:hAnsi="Verdana" w:cs="Arial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1C08FCA1" w14:textId="69EA2799" w:rsidR="00F647AE" w:rsidRPr="00F647AE" w:rsidRDefault="00F647AE" w:rsidP="005F4D7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3.2.2 Organiser les déplacements des personnels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1FD05D1E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17911D52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351E88F7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6F792BB7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168F105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0972424E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49B14E22" w14:textId="77777777" w:rsidTr="00A83B26">
        <w:trPr>
          <w:trHeight w:val="907"/>
        </w:trPr>
        <w:tc>
          <w:tcPr>
            <w:tcW w:w="439" w:type="pct"/>
            <w:vMerge/>
            <w:shd w:val="clear" w:color="auto" w:fill="FABF8F" w:themeFill="accent6" w:themeFillTint="99"/>
          </w:tcPr>
          <w:p w14:paraId="1818047C" w14:textId="77777777" w:rsidR="00F647AE" w:rsidRPr="00F647AE" w:rsidRDefault="00F647AE" w:rsidP="005F4D7E">
            <w:pPr>
              <w:ind w:left="142" w:right="143"/>
              <w:rPr>
                <w:rFonts w:ascii="Verdana" w:hAnsi="Verdana" w:cs="Arial"/>
                <w:sz w:val="24"/>
              </w:rPr>
            </w:pP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6C70BAB9" w14:textId="55CB9F64" w:rsidR="00F647AE" w:rsidRPr="00F647AE" w:rsidRDefault="00F647AE" w:rsidP="00F647AE">
            <w:pPr>
              <w:ind w:left="141" w:righ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3.2.3 Contrôler les états de frais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3BB8357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24E792D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62F9D517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2570C506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72433FB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18EFFC5E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78904442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ABF8F" w:themeFill="accent6" w:themeFillTint="99"/>
            <w:vAlign w:val="center"/>
          </w:tcPr>
          <w:p w14:paraId="320F39BB" w14:textId="77777777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0D268A70" w14:textId="2164427A" w:rsidR="00F647AE" w:rsidRPr="00F647AE" w:rsidRDefault="00F647AE" w:rsidP="005F4D7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3.2.4 Déterminer les éléments nécessaires à l’établissement du bulletin de paie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1A999373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10BA756D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5C37977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5BBB556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3CC90739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0726DA45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4C7CC854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ABF8F" w:themeFill="accent6" w:themeFillTint="99"/>
            <w:vAlign w:val="center"/>
          </w:tcPr>
          <w:p w14:paraId="519784D9" w14:textId="65D9BD51" w:rsidR="00F647AE" w:rsidRPr="00F647AE" w:rsidRDefault="00F647AE" w:rsidP="005F4D7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</w:p>
        </w:tc>
        <w:tc>
          <w:tcPr>
            <w:tcW w:w="1126" w:type="pct"/>
            <w:shd w:val="clear" w:color="auto" w:fill="FABF8F" w:themeFill="accent6" w:themeFillTint="99"/>
            <w:vAlign w:val="center"/>
          </w:tcPr>
          <w:p w14:paraId="3CD04FD3" w14:textId="1AB5F187" w:rsidR="00F647AE" w:rsidRPr="00F647AE" w:rsidRDefault="00F647AE" w:rsidP="005F4D7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3.2.5 Assurer le suivi des enregistrements liés à la paie à l’aide d’un progiciel dédié ou d’un PGI</w:t>
            </w:r>
          </w:p>
        </w:tc>
        <w:tc>
          <w:tcPr>
            <w:tcW w:w="593" w:type="pct"/>
            <w:shd w:val="clear" w:color="auto" w:fill="FABF8F" w:themeFill="accent6" w:themeFillTint="99"/>
            <w:vAlign w:val="center"/>
          </w:tcPr>
          <w:p w14:paraId="1E932713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ABF8F" w:themeFill="accent6" w:themeFillTint="99"/>
            <w:vAlign w:val="center"/>
          </w:tcPr>
          <w:p w14:paraId="0E4EBA14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7D455140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ABF8F" w:themeFill="accent6" w:themeFillTint="99"/>
            <w:vAlign w:val="center"/>
          </w:tcPr>
          <w:p w14:paraId="674B0919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ABF8F" w:themeFill="accent6" w:themeFillTint="99"/>
            <w:vAlign w:val="center"/>
          </w:tcPr>
          <w:p w14:paraId="44A8DFDF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ABF8F" w:themeFill="accent6" w:themeFillTint="99"/>
            <w:vAlign w:val="center"/>
          </w:tcPr>
          <w:p w14:paraId="1DA1350C" w14:textId="77777777" w:rsidR="00F647AE" w:rsidRPr="00013875" w:rsidRDefault="00F647AE" w:rsidP="005F4D7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216327D7" w14:textId="77777777" w:rsidTr="00A83B26">
        <w:trPr>
          <w:trHeight w:val="907"/>
        </w:trPr>
        <w:tc>
          <w:tcPr>
            <w:tcW w:w="439" w:type="pct"/>
            <w:vMerge w:val="restart"/>
            <w:shd w:val="clear" w:color="auto" w:fill="FBD4B4" w:themeFill="accent6" w:themeFillTint="66"/>
            <w:vAlign w:val="center"/>
          </w:tcPr>
          <w:p w14:paraId="0086482B" w14:textId="0B9A2489" w:rsidR="00F647AE" w:rsidRPr="00F647AE" w:rsidRDefault="00F647AE" w:rsidP="00F647AE">
            <w:pPr>
              <w:ind w:left="142" w:right="143"/>
              <w:jc w:val="center"/>
              <w:rPr>
                <w:rFonts w:ascii="Verdana" w:hAnsi="Verdana"/>
                <w:b/>
                <w:sz w:val="24"/>
                <w:szCs w:val="16"/>
              </w:rPr>
            </w:pPr>
            <w:r w:rsidRPr="00F647AE">
              <w:rPr>
                <w:rFonts w:asciiTheme="minorHAnsi" w:hAnsiTheme="minorHAnsi" w:cstheme="minorHAnsi"/>
                <w:b/>
                <w:sz w:val="24"/>
              </w:rPr>
              <w:t>3.3. Participation à l’activité</w:t>
            </w:r>
            <w:r w:rsidRPr="00F647AE">
              <w:rPr>
                <w:rFonts w:asciiTheme="minorHAnsi" w:hAnsiTheme="minorHAnsi" w:cstheme="minorHAnsi"/>
                <w:b/>
                <w:spacing w:val="-17"/>
                <w:sz w:val="24"/>
              </w:rPr>
              <w:t xml:space="preserve"> </w:t>
            </w:r>
            <w:r w:rsidRPr="00F647AE">
              <w:rPr>
                <w:rFonts w:asciiTheme="minorHAnsi" w:hAnsiTheme="minorHAnsi" w:cstheme="minorHAnsi"/>
                <w:b/>
                <w:sz w:val="24"/>
              </w:rPr>
              <w:t>sociale de l’organisation</w:t>
            </w:r>
          </w:p>
        </w:tc>
        <w:tc>
          <w:tcPr>
            <w:tcW w:w="1126" w:type="pct"/>
            <w:shd w:val="clear" w:color="auto" w:fill="FBD4B4" w:themeFill="accent6" w:themeFillTint="66"/>
            <w:vAlign w:val="center"/>
          </w:tcPr>
          <w:p w14:paraId="3A8B5531" w14:textId="498774AE" w:rsidR="00F647AE" w:rsidRPr="00F647AE" w:rsidRDefault="00F647AE" w:rsidP="00F647A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3.3.1 Actualiser et diffuser l’information sociale auprès des personnels</w:t>
            </w:r>
          </w:p>
        </w:tc>
        <w:tc>
          <w:tcPr>
            <w:tcW w:w="593" w:type="pct"/>
            <w:shd w:val="clear" w:color="auto" w:fill="FBD4B4" w:themeFill="accent6" w:themeFillTint="66"/>
            <w:vAlign w:val="center"/>
          </w:tcPr>
          <w:p w14:paraId="0E4FFBCB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BD4B4" w:themeFill="accent6" w:themeFillTint="66"/>
            <w:vAlign w:val="center"/>
          </w:tcPr>
          <w:p w14:paraId="2D7B4229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6CA5E733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33A3743B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BD4B4" w:themeFill="accent6" w:themeFillTint="66"/>
            <w:vAlign w:val="center"/>
          </w:tcPr>
          <w:p w14:paraId="20AEDA12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BD4B4" w:themeFill="accent6" w:themeFillTint="66"/>
            <w:vAlign w:val="center"/>
          </w:tcPr>
          <w:p w14:paraId="6EF0A7D2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43AF9271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BD4B4" w:themeFill="accent6" w:themeFillTint="66"/>
            <w:vAlign w:val="center"/>
          </w:tcPr>
          <w:p w14:paraId="73FC2304" w14:textId="77777777" w:rsidR="00F647AE" w:rsidRPr="00BE1703" w:rsidRDefault="00F647AE" w:rsidP="00F647AE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FBD4B4" w:themeFill="accent6" w:themeFillTint="66"/>
            <w:vAlign w:val="center"/>
          </w:tcPr>
          <w:p w14:paraId="2AD84E56" w14:textId="319FD593" w:rsidR="00F647AE" w:rsidRPr="00F647AE" w:rsidRDefault="00F647AE" w:rsidP="00F647A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2.3.2 Mettre en œuvre et suivre le résultat des actions sociales et culturelles</w:t>
            </w:r>
          </w:p>
        </w:tc>
        <w:tc>
          <w:tcPr>
            <w:tcW w:w="593" w:type="pct"/>
            <w:shd w:val="clear" w:color="auto" w:fill="FBD4B4" w:themeFill="accent6" w:themeFillTint="66"/>
            <w:vAlign w:val="center"/>
          </w:tcPr>
          <w:p w14:paraId="4741F2B6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BD4B4" w:themeFill="accent6" w:themeFillTint="66"/>
            <w:vAlign w:val="center"/>
          </w:tcPr>
          <w:p w14:paraId="4809162B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1FA45899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7EE7AB69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BD4B4" w:themeFill="accent6" w:themeFillTint="66"/>
            <w:vAlign w:val="center"/>
          </w:tcPr>
          <w:p w14:paraId="18A7E670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BD4B4" w:themeFill="accent6" w:themeFillTint="66"/>
            <w:vAlign w:val="center"/>
          </w:tcPr>
          <w:p w14:paraId="7C4023EF" w14:textId="77777777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5DB5B4E8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BD4B4" w:themeFill="accent6" w:themeFillTint="66"/>
            <w:vAlign w:val="center"/>
          </w:tcPr>
          <w:p w14:paraId="5A778BDF" w14:textId="77777777" w:rsidR="00F647AE" w:rsidRPr="00BE1703" w:rsidRDefault="00F647AE" w:rsidP="00F647AE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FBD4B4" w:themeFill="accent6" w:themeFillTint="66"/>
            <w:vAlign w:val="center"/>
          </w:tcPr>
          <w:p w14:paraId="373DCDF8" w14:textId="37687739" w:rsidR="00F647AE" w:rsidRPr="00F647AE" w:rsidRDefault="00F647AE" w:rsidP="00F647A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3.3.3 Utiliser des fonctions simples de mise en pages d’un document pour répondre à un objectif de diffusion</w:t>
            </w:r>
          </w:p>
        </w:tc>
        <w:tc>
          <w:tcPr>
            <w:tcW w:w="593" w:type="pct"/>
            <w:shd w:val="clear" w:color="auto" w:fill="FBD4B4" w:themeFill="accent6" w:themeFillTint="66"/>
            <w:vAlign w:val="center"/>
          </w:tcPr>
          <w:p w14:paraId="59136268" w14:textId="41F6F07B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BD4B4" w:themeFill="accent6" w:themeFillTint="66"/>
            <w:vAlign w:val="center"/>
          </w:tcPr>
          <w:p w14:paraId="57B31C47" w14:textId="397484ED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0D50AA3C" w14:textId="461C38FC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6A9F7C7D" w14:textId="43C300ED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BD4B4" w:themeFill="accent6" w:themeFillTint="66"/>
            <w:vAlign w:val="center"/>
          </w:tcPr>
          <w:p w14:paraId="0377A633" w14:textId="2B0754B9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BD4B4" w:themeFill="accent6" w:themeFillTint="66"/>
            <w:vAlign w:val="center"/>
          </w:tcPr>
          <w:p w14:paraId="202F9D63" w14:textId="534A01C4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  <w:tr w:rsidR="00F647AE" w:rsidRPr="00C01669" w14:paraId="3AC15293" w14:textId="77777777" w:rsidTr="00A83B26">
        <w:trPr>
          <w:cantSplit/>
          <w:trHeight w:val="907"/>
        </w:trPr>
        <w:tc>
          <w:tcPr>
            <w:tcW w:w="439" w:type="pct"/>
            <w:vMerge/>
            <w:shd w:val="clear" w:color="auto" w:fill="FBD4B4" w:themeFill="accent6" w:themeFillTint="66"/>
            <w:vAlign w:val="center"/>
          </w:tcPr>
          <w:p w14:paraId="7CE92FE8" w14:textId="77777777" w:rsidR="00F647AE" w:rsidRPr="00BE1703" w:rsidRDefault="00F647AE" w:rsidP="00F647AE">
            <w:pPr>
              <w:ind w:left="142" w:right="143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FBD4B4" w:themeFill="accent6" w:themeFillTint="66"/>
            <w:vAlign w:val="center"/>
          </w:tcPr>
          <w:p w14:paraId="18DFCFFE" w14:textId="48D90A1C" w:rsidR="00F647AE" w:rsidRPr="00F647AE" w:rsidRDefault="00F647AE" w:rsidP="00F647AE">
            <w:pPr>
              <w:ind w:left="141"/>
              <w:rPr>
                <w:rFonts w:ascii="Arial" w:hAnsi="Arial" w:cs="Arial"/>
              </w:rPr>
            </w:pPr>
            <w:r w:rsidRPr="00F647AE">
              <w:rPr>
                <w:rFonts w:ascii="Arial" w:hAnsi="Arial" w:cs="Arial"/>
              </w:rPr>
              <w:t>3.3.4 Rédiger des écrits professionnels en lien avec l’activité sociale de l’organisation</w:t>
            </w:r>
          </w:p>
        </w:tc>
        <w:tc>
          <w:tcPr>
            <w:tcW w:w="593" w:type="pct"/>
            <w:shd w:val="clear" w:color="auto" w:fill="FBD4B4" w:themeFill="accent6" w:themeFillTint="66"/>
            <w:vAlign w:val="center"/>
          </w:tcPr>
          <w:p w14:paraId="5D3B0EBA" w14:textId="4695E1AF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94" w:type="pct"/>
            <w:shd w:val="clear" w:color="auto" w:fill="FBD4B4" w:themeFill="accent6" w:themeFillTint="66"/>
            <w:vAlign w:val="center"/>
          </w:tcPr>
          <w:p w14:paraId="3DB0CC0A" w14:textId="7EFFDC8C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429066A3" w14:textId="38BCEF3B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3" w:type="pct"/>
            <w:shd w:val="clear" w:color="auto" w:fill="FBD4B4" w:themeFill="accent6" w:themeFillTint="66"/>
            <w:vAlign w:val="center"/>
          </w:tcPr>
          <w:p w14:paraId="38BE4E3C" w14:textId="43327463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2" w:type="pct"/>
            <w:shd w:val="clear" w:color="auto" w:fill="FBD4B4" w:themeFill="accent6" w:themeFillTint="66"/>
            <w:vAlign w:val="center"/>
          </w:tcPr>
          <w:p w14:paraId="77CC3786" w14:textId="01A7DE86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  <w:tc>
          <w:tcPr>
            <w:tcW w:w="560" w:type="pct"/>
            <w:shd w:val="clear" w:color="auto" w:fill="FBD4B4" w:themeFill="accent6" w:themeFillTint="66"/>
            <w:vAlign w:val="center"/>
          </w:tcPr>
          <w:p w14:paraId="707B06D0" w14:textId="20106504" w:rsidR="00F647AE" w:rsidRPr="00013875" w:rsidRDefault="00F647AE" w:rsidP="00F647AE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013875">
              <w:rPr>
                <w:rFonts w:ascii="Arial" w:hAnsi="Arial" w:cs="Arial"/>
                <w:b/>
                <w:sz w:val="40"/>
                <w:szCs w:val="40"/>
              </w:rPr>
              <w:sym w:font="Wingdings 2" w:char="F0A3"/>
            </w:r>
          </w:p>
        </w:tc>
      </w:tr>
    </w:tbl>
    <w:p w14:paraId="789F5DA1" w14:textId="77777777" w:rsidR="00F94C1D" w:rsidRDefault="00F94C1D"/>
    <w:sectPr w:rsidR="00F94C1D" w:rsidSect="002A0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40" w:orient="landscape"/>
      <w:pgMar w:top="28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9EDE0" w14:textId="77777777" w:rsidR="004B2B98" w:rsidRDefault="004B2B98" w:rsidP="00F3030C">
      <w:r>
        <w:separator/>
      </w:r>
    </w:p>
  </w:endnote>
  <w:endnote w:type="continuationSeparator" w:id="0">
    <w:p w14:paraId="424EE369" w14:textId="77777777" w:rsidR="004B2B98" w:rsidRDefault="004B2B98" w:rsidP="00F3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131BD" w14:textId="77777777" w:rsidR="00725EE7" w:rsidRDefault="00725E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BE2C2" w14:textId="11CAC392" w:rsidR="00F3030C" w:rsidRPr="002D72B1" w:rsidRDefault="00F3030C">
    <w:pPr>
      <w:pStyle w:val="Pieddepage"/>
      <w:rPr>
        <w:rFonts w:ascii="Arial" w:hAnsi="Arial" w:cs="Arial"/>
      </w:rPr>
    </w:pPr>
    <w:r w:rsidRPr="002D72B1">
      <w:rPr>
        <w:rFonts w:ascii="Arial" w:hAnsi="Arial" w:cs="Arial"/>
      </w:rPr>
      <w:ptab w:relativeTo="margin" w:alignment="center" w:leader="none"/>
    </w:r>
    <w:r w:rsidRPr="002D72B1">
      <w:rPr>
        <w:rFonts w:ascii="Arial" w:hAnsi="Arial" w:cs="Arial"/>
      </w:rPr>
      <w:t>Suivi des compétences – E31 et E32</w:t>
    </w:r>
    <w:r w:rsidRPr="002D72B1">
      <w:rPr>
        <w:rFonts w:ascii="Arial" w:hAnsi="Arial" w:cs="Arial"/>
      </w:rPr>
      <w:ptab w:relativeTo="margin" w:alignment="right" w:leader="none"/>
    </w:r>
    <w:r w:rsidR="00D61A07">
      <w:rPr>
        <w:rFonts w:ascii="Arial" w:hAnsi="Arial" w:cs="Arial"/>
      </w:rPr>
      <w:t>Session 2024</w:t>
    </w:r>
    <w:r w:rsidR="00BC22AF" w:rsidRPr="002D72B1">
      <w:rPr>
        <w:rFonts w:ascii="Arial" w:hAnsi="Arial" w:cs="Arial"/>
      </w:rPr>
      <w:t xml:space="preserve"> – Page </w:t>
    </w:r>
    <w:r w:rsidR="00BC22AF" w:rsidRPr="002D72B1">
      <w:rPr>
        <w:rFonts w:ascii="Arial" w:hAnsi="Arial" w:cs="Arial"/>
      </w:rPr>
      <w:fldChar w:fldCharType="begin"/>
    </w:r>
    <w:r w:rsidR="00BC22AF" w:rsidRPr="002D72B1">
      <w:rPr>
        <w:rFonts w:ascii="Arial" w:hAnsi="Arial" w:cs="Arial"/>
      </w:rPr>
      <w:instrText>PAGE   \* MERGEFORMAT</w:instrText>
    </w:r>
    <w:r w:rsidR="00BC22AF" w:rsidRPr="002D72B1">
      <w:rPr>
        <w:rFonts w:ascii="Arial" w:hAnsi="Arial" w:cs="Arial"/>
      </w:rPr>
      <w:fldChar w:fldCharType="separate"/>
    </w:r>
    <w:r w:rsidR="00D61A07">
      <w:rPr>
        <w:rFonts w:ascii="Arial" w:hAnsi="Arial" w:cs="Arial"/>
        <w:noProof/>
      </w:rPr>
      <w:t>2</w:t>
    </w:r>
    <w:r w:rsidR="00BC22AF" w:rsidRPr="002D72B1">
      <w:rPr>
        <w:rFonts w:ascii="Arial" w:hAnsi="Arial" w:cs="Arial"/>
      </w:rPr>
      <w:fldChar w:fldCharType="end"/>
    </w:r>
    <w:r w:rsidR="00BC22AF" w:rsidRPr="002D72B1">
      <w:rPr>
        <w:rFonts w:ascii="Arial" w:hAnsi="Arial" w:cs="Arial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835F3" w14:textId="77777777" w:rsidR="00725EE7" w:rsidRDefault="00725E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4AF65" w14:textId="77777777" w:rsidR="004B2B98" w:rsidRDefault="004B2B98" w:rsidP="00F3030C">
      <w:r>
        <w:separator/>
      </w:r>
    </w:p>
  </w:footnote>
  <w:footnote w:type="continuationSeparator" w:id="0">
    <w:p w14:paraId="6F223105" w14:textId="77777777" w:rsidR="004B2B98" w:rsidRDefault="004B2B98" w:rsidP="00F3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820E" w14:textId="0AAFD9C0" w:rsidR="003A1254" w:rsidRDefault="003A12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AB738" w14:textId="17414D08" w:rsidR="003A1254" w:rsidRDefault="003A125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3FA8" w14:textId="770EB7D8" w:rsidR="003A1254" w:rsidRDefault="003A125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1D"/>
    <w:rsid w:val="00006BC8"/>
    <w:rsid w:val="000079F3"/>
    <w:rsid w:val="00013875"/>
    <w:rsid w:val="000C60CA"/>
    <w:rsid w:val="00174133"/>
    <w:rsid w:val="0019024C"/>
    <w:rsid w:val="001C4039"/>
    <w:rsid w:val="002A0EB9"/>
    <w:rsid w:val="002B3246"/>
    <w:rsid w:val="002D72B1"/>
    <w:rsid w:val="002E320E"/>
    <w:rsid w:val="002F4EC0"/>
    <w:rsid w:val="00313A17"/>
    <w:rsid w:val="003855CA"/>
    <w:rsid w:val="00394F31"/>
    <w:rsid w:val="003A1254"/>
    <w:rsid w:val="003C5DEC"/>
    <w:rsid w:val="0040221E"/>
    <w:rsid w:val="004427F0"/>
    <w:rsid w:val="00474155"/>
    <w:rsid w:val="004B23F6"/>
    <w:rsid w:val="004B2B98"/>
    <w:rsid w:val="005F4D7E"/>
    <w:rsid w:val="0063595A"/>
    <w:rsid w:val="006927FB"/>
    <w:rsid w:val="006A40C3"/>
    <w:rsid w:val="006B2C6F"/>
    <w:rsid w:val="006E3F9D"/>
    <w:rsid w:val="00717E9F"/>
    <w:rsid w:val="00725EE7"/>
    <w:rsid w:val="00754850"/>
    <w:rsid w:val="007551F3"/>
    <w:rsid w:val="00762286"/>
    <w:rsid w:val="00771097"/>
    <w:rsid w:val="007713AF"/>
    <w:rsid w:val="00776245"/>
    <w:rsid w:val="007A4AA7"/>
    <w:rsid w:val="00846CFE"/>
    <w:rsid w:val="0086253C"/>
    <w:rsid w:val="00894458"/>
    <w:rsid w:val="008F1D25"/>
    <w:rsid w:val="008F22DA"/>
    <w:rsid w:val="00914DE1"/>
    <w:rsid w:val="009158A8"/>
    <w:rsid w:val="009257F1"/>
    <w:rsid w:val="009530BF"/>
    <w:rsid w:val="009571A8"/>
    <w:rsid w:val="00970BF1"/>
    <w:rsid w:val="00980FEE"/>
    <w:rsid w:val="009D76F1"/>
    <w:rsid w:val="009E2E9B"/>
    <w:rsid w:val="00A006F7"/>
    <w:rsid w:val="00A02843"/>
    <w:rsid w:val="00A04EAA"/>
    <w:rsid w:val="00A42D3E"/>
    <w:rsid w:val="00A70685"/>
    <w:rsid w:val="00A76D6C"/>
    <w:rsid w:val="00A83B26"/>
    <w:rsid w:val="00A859C3"/>
    <w:rsid w:val="00AA24D1"/>
    <w:rsid w:val="00AB409A"/>
    <w:rsid w:val="00B05FC8"/>
    <w:rsid w:val="00B31453"/>
    <w:rsid w:val="00B34D62"/>
    <w:rsid w:val="00B8194E"/>
    <w:rsid w:val="00B81AF1"/>
    <w:rsid w:val="00B9757F"/>
    <w:rsid w:val="00BC22AF"/>
    <w:rsid w:val="00BE1703"/>
    <w:rsid w:val="00BF0779"/>
    <w:rsid w:val="00C56482"/>
    <w:rsid w:val="00D61A07"/>
    <w:rsid w:val="00D92DF8"/>
    <w:rsid w:val="00D9773F"/>
    <w:rsid w:val="00DF0B6A"/>
    <w:rsid w:val="00E17B7D"/>
    <w:rsid w:val="00E359C2"/>
    <w:rsid w:val="00E37B05"/>
    <w:rsid w:val="00EB0EC2"/>
    <w:rsid w:val="00EC20A4"/>
    <w:rsid w:val="00EC7D1E"/>
    <w:rsid w:val="00ED5730"/>
    <w:rsid w:val="00F14CD0"/>
    <w:rsid w:val="00F16C9D"/>
    <w:rsid w:val="00F3030C"/>
    <w:rsid w:val="00F36712"/>
    <w:rsid w:val="00F647AE"/>
    <w:rsid w:val="00F81B22"/>
    <w:rsid w:val="00F87676"/>
    <w:rsid w:val="00F94C1D"/>
    <w:rsid w:val="00FB4045"/>
    <w:rsid w:val="00FC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95A42"/>
  <w15:docId w15:val="{4D8C15EB-3D53-4A8A-B605-0C402C62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03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3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03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030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0221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3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B8674-9A32-2049-95B8-3471F2A0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611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LPTB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profil.x64</dc:creator>
  <cp:lastModifiedBy>Fabienne KEROULAS</cp:lastModifiedBy>
  <cp:revision>20</cp:revision>
  <cp:lastPrinted>2021-09-14T09:11:00Z</cp:lastPrinted>
  <dcterms:created xsi:type="dcterms:W3CDTF">2022-04-12T16:09:00Z</dcterms:created>
  <dcterms:modified xsi:type="dcterms:W3CDTF">2023-11-08T10:10:00Z</dcterms:modified>
</cp:coreProperties>
</file>