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3C" w:rsidRPr="00CD4E1B" w:rsidRDefault="005B033C" w:rsidP="005B033C">
      <w:pPr>
        <w:spacing w:line="240" w:lineRule="auto"/>
        <w:jc w:val="center"/>
        <w:rPr>
          <w:b/>
          <w:color w:val="2B7758"/>
          <w:sz w:val="18"/>
          <w:szCs w:val="18"/>
          <w:u w:val="single"/>
        </w:rPr>
      </w:pPr>
    </w:p>
    <w:p w:rsidR="005B033C" w:rsidRPr="00CD4E1B" w:rsidRDefault="005B033C" w:rsidP="005B033C">
      <w:pPr>
        <w:spacing w:line="240" w:lineRule="auto"/>
        <w:jc w:val="center"/>
        <w:rPr>
          <w:b/>
          <w:color w:val="2B7758"/>
          <w:sz w:val="36"/>
          <w:szCs w:val="36"/>
          <w:u w:val="single"/>
        </w:rPr>
      </w:pPr>
      <w:r w:rsidRPr="00CD4E1B">
        <w:rPr>
          <w:b/>
          <w:color w:val="2B7758"/>
          <w:sz w:val="36"/>
          <w:szCs w:val="36"/>
          <w:u w:val="single"/>
        </w:rPr>
        <w:t xml:space="preserve">Actions d’intervention et de lutte contre le décrochage scolaire </w:t>
      </w:r>
    </w:p>
    <w:p w:rsidR="005B033C" w:rsidRPr="00CD4E1B" w:rsidRDefault="005B033C" w:rsidP="005B033C">
      <w:pPr>
        <w:spacing w:line="240" w:lineRule="auto"/>
        <w:jc w:val="center"/>
        <w:rPr>
          <w:b/>
          <w:color w:val="2B7758"/>
          <w:sz w:val="44"/>
          <w:szCs w:val="44"/>
          <w:u w:val="single"/>
        </w:rPr>
      </w:pPr>
      <w:r w:rsidRPr="00CD4E1B">
        <w:rPr>
          <w:b/>
          <w:color w:val="2B7758"/>
          <w:sz w:val="44"/>
          <w:szCs w:val="44"/>
          <w:u w:val="single"/>
        </w:rPr>
        <w:t xml:space="preserve">Fiche Projet / Bilan </w:t>
      </w:r>
    </w:p>
    <w:p w:rsidR="005B033C" w:rsidRPr="00A54DCA" w:rsidRDefault="005B033C" w:rsidP="005B033C">
      <w:pPr>
        <w:spacing w:after="0" w:line="240" w:lineRule="auto"/>
        <w:ind w:right="-739"/>
        <w:jc w:val="both"/>
        <w:rPr>
          <w:rFonts w:ascii="Arial" w:hAnsi="Arial" w:cs="Arial"/>
          <w:i/>
          <w:color w:val="2B7758"/>
        </w:rPr>
      </w:pPr>
      <w:r w:rsidRPr="00A54DCA">
        <w:rPr>
          <w:rFonts w:ascii="Arial" w:hAnsi="Arial" w:cs="Arial"/>
          <w:i/>
          <w:color w:val="2B7758"/>
        </w:rPr>
        <w:t>Une fois complétée, cette fiche est à déposer dans la rubrique prévue à cet effet de l’application « Action Persévérance scolaire (APS) ».</w:t>
      </w:r>
    </w:p>
    <w:p w:rsidR="005B033C" w:rsidRPr="00A54DCA" w:rsidRDefault="005B033C" w:rsidP="005B033C">
      <w:pPr>
        <w:spacing w:after="0" w:line="240" w:lineRule="auto"/>
        <w:ind w:right="-739"/>
        <w:jc w:val="both"/>
        <w:rPr>
          <w:rFonts w:ascii="Arial" w:hAnsi="Arial" w:cs="Arial"/>
          <w:i/>
          <w:color w:val="2B7758"/>
        </w:rPr>
      </w:pPr>
      <w:r w:rsidRPr="00A54DCA">
        <w:rPr>
          <w:rFonts w:ascii="Arial" w:hAnsi="Arial" w:cs="Arial"/>
          <w:i/>
          <w:color w:val="2B7758"/>
        </w:rPr>
        <w:t xml:space="preserve">A la fin de l’action, il conviendra de repartir de cette même fiche pour compléter les éléments de bilan demandés dans la partie grisée. </w:t>
      </w:r>
    </w:p>
    <w:p w:rsidR="005B033C" w:rsidRPr="00A54DCA" w:rsidRDefault="005B033C" w:rsidP="005B033C">
      <w:pPr>
        <w:spacing w:after="0" w:line="240" w:lineRule="auto"/>
        <w:ind w:right="-739"/>
        <w:jc w:val="both"/>
        <w:rPr>
          <w:rFonts w:ascii="Arial" w:hAnsi="Arial" w:cs="Arial"/>
          <w:i/>
          <w:color w:val="2B7758"/>
        </w:rPr>
      </w:pPr>
      <w:r w:rsidRPr="00A54DCA">
        <w:rPr>
          <w:rFonts w:ascii="Arial" w:hAnsi="Arial" w:cs="Arial"/>
          <w:i/>
          <w:color w:val="2B7758"/>
        </w:rPr>
        <w:t xml:space="preserve">Le bilan est obligatoire pour toute demande de reconduction d’action. </w:t>
      </w:r>
    </w:p>
    <w:p w:rsidR="005B033C" w:rsidRPr="004A0D38" w:rsidRDefault="005B033C" w:rsidP="005B033C">
      <w:pPr>
        <w:jc w:val="both"/>
        <w:rPr>
          <w:i/>
          <w:color w:val="C0504D"/>
          <w:sz w:val="16"/>
        </w:rPr>
      </w:pPr>
    </w:p>
    <w:tbl>
      <w:tblPr>
        <w:tblW w:w="144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04"/>
        <w:gridCol w:w="2387"/>
        <w:gridCol w:w="17"/>
        <w:gridCol w:w="2393"/>
        <w:gridCol w:w="11"/>
        <w:gridCol w:w="2404"/>
        <w:gridCol w:w="2404"/>
        <w:gridCol w:w="2415"/>
      </w:tblGrid>
      <w:tr w:rsidR="005B033C" w:rsidTr="00F5787E">
        <w:trPr>
          <w:trHeight w:val="7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Année scolaire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B7758"/>
            <w:vAlign w:val="center"/>
          </w:tcPr>
          <w:p w:rsidR="005B033C" w:rsidRPr="00E778EA" w:rsidRDefault="005B033C" w:rsidP="00F5787E">
            <w:pPr>
              <w:snapToGrid w:val="0"/>
              <w:spacing w:after="0" w:line="240" w:lineRule="auto"/>
              <w:jc w:val="center"/>
              <w:rPr>
                <w:b/>
                <w:color w:val="FFFFFF"/>
              </w:rPr>
            </w:pPr>
            <w:r w:rsidRPr="00E778EA">
              <w:rPr>
                <w:b/>
                <w:color w:val="FFFFFF"/>
              </w:rPr>
              <w:t>202</w:t>
            </w:r>
            <w:r>
              <w:rPr>
                <w:b/>
                <w:color w:val="FFFFFF"/>
              </w:rPr>
              <w:t>4-2025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Département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</w:pPr>
          </w:p>
          <w:p w:rsidR="005B033C" w:rsidRDefault="005B033C" w:rsidP="00F5787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District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</w:pPr>
          </w:p>
        </w:tc>
      </w:tr>
      <w:tr w:rsidR="005B033C" w:rsidTr="00F5787E">
        <w:trPr>
          <w:trHeight w:val="102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Titre de l’action</w:t>
            </w:r>
          </w:p>
        </w:tc>
        <w:tc>
          <w:tcPr>
            <w:tcW w:w="12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</w:pPr>
          </w:p>
        </w:tc>
      </w:tr>
      <w:tr w:rsidR="005B033C" w:rsidTr="00F5787E">
        <w:trPr>
          <w:trHeight w:val="510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Etablissement porteur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</w:pPr>
            <w:r w:rsidRPr="009A6293">
              <w:t xml:space="preserve">Collège   </w:t>
            </w:r>
            <w:r>
              <w:t xml:space="preserve">     </w:t>
            </w:r>
            <w:r>
              <w:sym w:font="Wingdings" w:char="F072"/>
            </w:r>
          </w:p>
          <w:p w:rsidR="005B033C" w:rsidRDefault="005B033C" w:rsidP="00F5787E">
            <w:pPr>
              <w:snapToGrid w:val="0"/>
              <w:spacing w:after="0" w:line="240" w:lineRule="auto"/>
            </w:pPr>
            <w:r>
              <w:t xml:space="preserve">Lycée           </w:t>
            </w:r>
            <w:r>
              <w:sym w:font="Wingdings" w:char="F072"/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33C" w:rsidRPr="007D1C00" w:rsidRDefault="005B033C" w:rsidP="00F5787E">
            <w:pPr>
              <w:snapToGrid w:val="0"/>
              <w:spacing w:after="0" w:line="240" w:lineRule="auto"/>
              <w:rPr>
                <w:b/>
              </w:rPr>
            </w:pPr>
            <w:r w:rsidRPr="007D1C00">
              <w:rPr>
                <w:b/>
              </w:rPr>
              <w:t xml:space="preserve">Nom de l’établissement : 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</w:pPr>
          </w:p>
        </w:tc>
      </w:tr>
      <w:tr w:rsidR="005B033C" w:rsidTr="00F5787E">
        <w:trPr>
          <w:trHeight w:val="510"/>
        </w:trPr>
        <w:tc>
          <w:tcPr>
            <w:tcW w:w="24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33C" w:rsidRPr="007D1C00" w:rsidRDefault="005B033C" w:rsidP="00F5787E">
            <w:pPr>
              <w:snapToGrid w:val="0"/>
              <w:spacing w:after="0" w:line="240" w:lineRule="auto"/>
              <w:rPr>
                <w:b/>
              </w:rPr>
            </w:pPr>
            <w:r w:rsidRPr="007D1C00">
              <w:rPr>
                <w:b/>
              </w:rPr>
              <w:t>Ville :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</w:pPr>
          </w:p>
        </w:tc>
      </w:tr>
      <w:tr w:rsidR="005B033C" w:rsidTr="00F5787E">
        <w:trPr>
          <w:trHeight w:val="340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Objectifs de l’action (3 au maximum)</w:t>
            </w: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Bilan portant sur les objectifs de l’action</w:t>
            </w:r>
          </w:p>
        </w:tc>
      </w:tr>
      <w:tr w:rsidR="005B033C" w:rsidTr="00F5787E">
        <w:trPr>
          <w:trHeight w:val="1510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pacing w:after="0" w:line="240" w:lineRule="auto"/>
              <w:rPr>
                <w:b/>
              </w:rPr>
            </w:pPr>
          </w:p>
          <w:p w:rsidR="005B033C" w:rsidRDefault="005B033C" w:rsidP="00F5787E">
            <w:pPr>
              <w:spacing w:after="0" w:line="240" w:lineRule="auto"/>
              <w:rPr>
                <w:b/>
              </w:rPr>
            </w:pPr>
          </w:p>
          <w:p w:rsidR="005B033C" w:rsidRDefault="005B033C" w:rsidP="00F5787E">
            <w:pPr>
              <w:spacing w:after="0" w:line="240" w:lineRule="auto"/>
              <w:rPr>
                <w:b/>
              </w:rPr>
            </w:pPr>
          </w:p>
          <w:p w:rsidR="005B033C" w:rsidRDefault="005B033C" w:rsidP="00F5787E">
            <w:pPr>
              <w:spacing w:after="0" w:line="240" w:lineRule="auto"/>
              <w:rPr>
                <w:b/>
              </w:rPr>
            </w:pPr>
          </w:p>
          <w:p w:rsidR="005B033C" w:rsidRDefault="005B033C" w:rsidP="00F5787E">
            <w:pPr>
              <w:spacing w:after="0" w:line="240" w:lineRule="auto"/>
              <w:rPr>
                <w:b/>
              </w:rPr>
            </w:pPr>
          </w:p>
          <w:p w:rsidR="0000073D" w:rsidRDefault="0000073D" w:rsidP="00F5787E">
            <w:pPr>
              <w:spacing w:after="0" w:line="240" w:lineRule="auto"/>
              <w:rPr>
                <w:b/>
              </w:rPr>
            </w:pPr>
          </w:p>
          <w:p w:rsidR="0000073D" w:rsidRDefault="0000073D" w:rsidP="00F5787E">
            <w:pPr>
              <w:spacing w:after="0" w:line="240" w:lineRule="auto"/>
              <w:rPr>
                <w:b/>
              </w:rPr>
            </w:pPr>
          </w:p>
          <w:p w:rsidR="0000073D" w:rsidRDefault="0000073D" w:rsidP="00F5787E">
            <w:pPr>
              <w:spacing w:after="0" w:line="240" w:lineRule="auto"/>
              <w:rPr>
                <w:b/>
              </w:rPr>
            </w:pPr>
          </w:p>
          <w:p w:rsidR="0000073D" w:rsidRDefault="0000073D" w:rsidP="00F5787E">
            <w:pPr>
              <w:spacing w:after="0" w:line="240" w:lineRule="auto"/>
              <w:rPr>
                <w:b/>
              </w:rPr>
            </w:pPr>
          </w:p>
          <w:p w:rsidR="0000073D" w:rsidRDefault="0000073D" w:rsidP="00F5787E">
            <w:pPr>
              <w:spacing w:after="0" w:line="240" w:lineRule="auto"/>
              <w:rPr>
                <w:b/>
              </w:rPr>
            </w:pPr>
          </w:p>
          <w:p w:rsidR="005B033C" w:rsidRDefault="005B033C" w:rsidP="00F5787E">
            <w:pPr>
              <w:spacing w:after="0" w:line="240" w:lineRule="auto"/>
              <w:rPr>
                <w:b/>
              </w:rPr>
            </w:pP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Pr="007D1C00" w:rsidRDefault="005B033C" w:rsidP="00F5787E">
            <w:pPr>
              <w:snapToGrid w:val="0"/>
              <w:spacing w:after="0" w:line="240" w:lineRule="auto"/>
              <w:rPr>
                <w:i/>
              </w:rPr>
            </w:pPr>
            <w:r w:rsidRPr="007D1C00">
              <w:rPr>
                <w:i/>
              </w:rPr>
              <w:t>A renseigner à l’issue de l’action</w:t>
            </w:r>
          </w:p>
        </w:tc>
      </w:tr>
      <w:tr w:rsidR="005B033C" w:rsidTr="00F5787E">
        <w:trPr>
          <w:trHeight w:val="340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Pr="00AE1867" w:rsidRDefault="005B033C" w:rsidP="0000073D">
            <w:pPr>
              <w:snapToGrid w:val="0"/>
              <w:spacing w:after="0" w:line="240" w:lineRule="auto"/>
              <w:jc w:val="center"/>
            </w:pPr>
            <w:r>
              <w:rPr>
                <w:b/>
              </w:rPr>
              <w:lastRenderedPageBreak/>
              <w:t>Critères d’évaluation (3 au maximum)</w:t>
            </w: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Bilan portant sur les critères d’évaluation</w:t>
            </w:r>
          </w:p>
        </w:tc>
      </w:tr>
      <w:tr w:rsidR="005B033C" w:rsidTr="00F5787E">
        <w:trPr>
          <w:trHeight w:val="1134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pacing w:after="0" w:line="240" w:lineRule="auto"/>
              <w:rPr>
                <w:b/>
              </w:rPr>
            </w:pPr>
          </w:p>
          <w:p w:rsidR="0000073D" w:rsidRDefault="0000073D" w:rsidP="00F5787E">
            <w:pPr>
              <w:spacing w:after="0" w:line="240" w:lineRule="auto"/>
              <w:rPr>
                <w:b/>
              </w:rPr>
            </w:pPr>
          </w:p>
          <w:p w:rsidR="0000073D" w:rsidRDefault="0000073D" w:rsidP="00F5787E">
            <w:pPr>
              <w:spacing w:after="0" w:line="240" w:lineRule="auto"/>
              <w:rPr>
                <w:b/>
              </w:rPr>
            </w:pPr>
          </w:p>
          <w:p w:rsidR="0000073D" w:rsidRDefault="0000073D" w:rsidP="00F5787E">
            <w:pPr>
              <w:spacing w:after="0" w:line="240" w:lineRule="auto"/>
              <w:rPr>
                <w:b/>
              </w:rPr>
            </w:pPr>
          </w:p>
          <w:p w:rsidR="0000073D" w:rsidRDefault="0000073D" w:rsidP="00F5787E">
            <w:pPr>
              <w:spacing w:after="0" w:line="240" w:lineRule="auto"/>
              <w:rPr>
                <w:b/>
              </w:rPr>
            </w:pPr>
          </w:p>
          <w:p w:rsidR="0000073D" w:rsidRDefault="0000073D" w:rsidP="00F5787E">
            <w:pPr>
              <w:spacing w:after="0" w:line="240" w:lineRule="auto"/>
              <w:rPr>
                <w:b/>
              </w:rPr>
            </w:pPr>
          </w:p>
          <w:p w:rsidR="0000073D" w:rsidRDefault="0000073D" w:rsidP="00F5787E">
            <w:pPr>
              <w:spacing w:after="0" w:line="240" w:lineRule="auto"/>
              <w:rPr>
                <w:b/>
              </w:rPr>
            </w:pP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</w:pPr>
            <w:r w:rsidRPr="007D1C00">
              <w:rPr>
                <w:i/>
              </w:rPr>
              <w:t>A renseigner à l’issue de l’action</w:t>
            </w:r>
          </w:p>
        </w:tc>
      </w:tr>
      <w:tr w:rsidR="005B033C" w:rsidTr="00F5787E">
        <w:trPr>
          <w:trHeight w:val="340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Public ciblé et moyens de repérage</w:t>
            </w: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Bilan portant sur le public ciblé</w:t>
            </w:r>
          </w:p>
        </w:tc>
      </w:tr>
      <w:tr w:rsidR="005B033C" w:rsidTr="00F5787E">
        <w:trPr>
          <w:trHeight w:val="1134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</w:pP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</w:pPr>
            <w:r w:rsidRPr="007D1C00">
              <w:rPr>
                <w:i/>
              </w:rPr>
              <w:t>A renseigner à l’issue de l’action</w:t>
            </w:r>
          </w:p>
        </w:tc>
      </w:tr>
      <w:tr w:rsidR="005B033C" w:rsidTr="00F5787E">
        <w:trPr>
          <w:trHeight w:val="340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Modalités organisationnelles (emploi du temps, déroulement, lieu…)</w:t>
            </w: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Bilan portant sur les modalités organisationnelles</w:t>
            </w:r>
          </w:p>
        </w:tc>
      </w:tr>
      <w:tr w:rsidR="005B033C" w:rsidTr="00F5787E">
        <w:trPr>
          <w:trHeight w:val="1134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  <w:rPr>
                <w:b/>
              </w:rPr>
            </w:pP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</w:pPr>
            <w:r w:rsidRPr="007D1C00">
              <w:rPr>
                <w:i/>
              </w:rPr>
              <w:t>A renseigner à l’issue de l’action</w:t>
            </w:r>
          </w:p>
        </w:tc>
      </w:tr>
      <w:tr w:rsidR="005B033C" w:rsidTr="00F5787E">
        <w:trPr>
          <w:trHeight w:val="340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Calendrier (dates de lancement, temps forts, fin de l’action…)</w:t>
            </w: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Bilan portant sur le calendrier</w:t>
            </w:r>
          </w:p>
        </w:tc>
      </w:tr>
      <w:tr w:rsidR="005B033C" w:rsidTr="00F5787E">
        <w:trPr>
          <w:trHeight w:val="1134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  <w:rPr>
                <w:b/>
              </w:rPr>
            </w:pPr>
          </w:p>
          <w:p w:rsidR="005B033C" w:rsidRDefault="005B033C" w:rsidP="00F5787E">
            <w:pPr>
              <w:spacing w:after="0" w:line="240" w:lineRule="auto"/>
              <w:rPr>
                <w:b/>
              </w:rPr>
            </w:pPr>
          </w:p>
          <w:p w:rsidR="005B033C" w:rsidRDefault="005B033C" w:rsidP="00F5787E">
            <w:pPr>
              <w:spacing w:after="0" w:line="240" w:lineRule="auto"/>
              <w:rPr>
                <w:b/>
              </w:rPr>
            </w:pPr>
          </w:p>
          <w:p w:rsidR="005B033C" w:rsidRDefault="005B033C" w:rsidP="00F5787E">
            <w:pPr>
              <w:spacing w:after="0" w:line="240" w:lineRule="auto"/>
              <w:rPr>
                <w:b/>
              </w:rPr>
            </w:pP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</w:pPr>
            <w:r w:rsidRPr="007D1C00">
              <w:rPr>
                <w:i/>
              </w:rPr>
              <w:t>A renseigner à l’issue de l’action</w:t>
            </w:r>
          </w:p>
        </w:tc>
      </w:tr>
      <w:tr w:rsidR="005B033C" w:rsidTr="00F5787E">
        <w:trPr>
          <w:trHeight w:val="340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Nombre prévisionnel de jeunes</w:t>
            </w: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Réalisé (expliquez les écarts si nécessaire)</w:t>
            </w:r>
          </w:p>
        </w:tc>
      </w:tr>
      <w:tr w:rsidR="005B033C" w:rsidTr="00F5787E">
        <w:trPr>
          <w:trHeight w:val="1134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33C" w:rsidRDefault="005B033C" w:rsidP="00F5787E">
            <w:pPr>
              <w:snapToGrid w:val="0"/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  <w:rPr>
                <w:b/>
              </w:rPr>
            </w:pP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</w:pPr>
            <w:r w:rsidRPr="007D1C00">
              <w:rPr>
                <w:i/>
              </w:rPr>
              <w:t>A renseigner à l’issue de l’action</w:t>
            </w:r>
            <w:bookmarkStart w:id="0" w:name="_GoBack"/>
            <w:bookmarkEnd w:id="0"/>
          </w:p>
        </w:tc>
      </w:tr>
      <w:tr w:rsidR="005B033C" w:rsidTr="00F5787E">
        <w:trPr>
          <w:trHeight w:val="340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Nombre et qualité des personnels mobilisés</w:t>
            </w: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Réalisé (expliquez les écarts si nécessaire)</w:t>
            </w:r>
          </w:p>
        </w:tc>
      </w:tr>
      <w:tr w:rsidR="005B033C" w:rsidTr="00F5787E">
        <w:trPr>
          <w:trHeight w:val="1134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33C" w:rsidRDefault="005B033C" w:rsidP="00F5787E">
            <w:pPr>
              <w:snapToGrid w:val="0"/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  <w:rPr>
                <w:b/>
              </w:rPr>
            </w:pP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</w:pPr>
            <w:r w:rsidRPr="007D1C00">
              <w:rPr>
                <w:i/>
              </w:rPr>
              <w:t>A renseigner à l’issue de l’action</w:t>
            </w:r>
          </w:p>
        </w:tc>
      </w:tr>
      <w:tr w:rsidR="005B033C" w:rsidTr="00F5787E">
        <w:trPr>
          <w:trHeight w:val="340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Partenaires associés (à préciser)</w:t>
            </w: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Bilan concernant le travail avec les partenaires</w:t>
            </w:r>
          </w:p>
        </w:tc>
      </w:tr>
      <w:tr w:rsidR="005B033C" w:rsidTr="00F5787E">
        <w:trPr>
          <w:trHeight w:val="1134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33C" w:rsidRDefault="005B033C" w:rsidP="00F5787E">
            <w:pPr>
              <w:snapToGrid w:val="0"/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  <w:rPr>
                <w:b/>
              </w:rPr>
            </w:pP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</w:pPr>
            <w:r w:rsidRPr="007D1C00">
              <w:rPr>
                <w:i/>
              </w:rPr>
              <w:t>A renseigner à l’issue de l’action</w:t>
            </w:r>
          </w:p>
        </w:tc>
      </w:tr>
      <w:tr w:rsidR="005B033C" w:rsidRPr="00057551" w:rsidTr="00F5787E">
        <w:trPr>
          <w:trHeight w:val="340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33C" w:rsidRPr="00057551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057551">
              <w:rPr>
                <w:b/>
              </w:rPr>
              <w:t>Moyens demandés</w:t>
            </w:r>
            <w:r>
              <w:rPr>
                <w:b/>
              </w:rPr>
              <w:t xml:space="preserve"> à la DSDEN</w:t>
            </w: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Pr="00057551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057551">
              <w:rPr>
                <w:b/>
              </w:rPr>
              <w:t>Moyens consomm</w:t>
            </w:r>
            <w:r>
              <w:rPr>
                <w:b/>
              </w:rPr>
              <w:t>é</w:t>
            </w:r>
            <w:r w:rsidRPr="00057551">
              <w:rPr>
                <w:b/>
              </w:rPr>
              <w:t>s</w:t>
            </w:r>
          </w:p>
        </w:tc>
      </w:tr>
      <w:tr w:rsidR="005B033C" w:rsidTr="00F5787E">
        <w:trPr>
          <w:trHeight w:val="1134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</w:pPr>
            <w:r>
              <w:t xml:space="preserve">Euros : </w:t>
            </w:r>
          </w:p>
          <w:p w:rsidR="005B033C" w:rsidRDefault="005B033C" w:rsidP="00F5787E">
            <w:pPr>
              <w:snapToGrid w:val="0"/>
              <w:spacing w:after="0" w:line="240" w:lineRule="auto"/>
            </w:pPr>
            <w:r>
              <w:t xml:space="preserve">HSE : </w:t>
            </w:r>
          </w:p>
          <w:p w:rsidR="005B033C" w:rsidRDefault="005B033C" w:rsidP="00F5787E">
            <w:pPr>
              <w:snapToGrid w:val="0"/>
              <w:spacing w:after="0" w:line="240" w:lineRule="auto"/>
            </w:pPr>
            <w:r>
              <w:t xml:space="preserve">IMP (précisez le nom de la personne qui doit toucher les IMP) : </w:t>
            </w:r>
          </w:p>
          <w:p w:rsidR="005B033C" w:rsidRDefault="005B033C" w:rsidP="00F5787E">
            <w:pPr>
              <w:snapToGrid w:val="0"/>
              <w:spacing w:after="0" w:line="240" w:lineRule="auto"/>
            </w:pP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Pr="00057551" w:rsidRDefault="005B033C" w:rsidP="00F5787E">
            <w:pPr>
              <w:snapToGrid w:val="0"/>
              <w:spacing w:after="0" w:line="240" w:lineRule="auto"/>
              <w:rPr>
                <w:i/>
              </w:rPr>
            </w:pPr>
            <w:r w:rsidRPr="00057551">
              <w:rPr>
                <w:i/>
              </w:rPr>
              <w:t>A renseigner à l’issue de l’action. Expliquez les écarts</w:t>
            </w:r>
          </w:p>
        </w:tc>
      </w:tr>
      <w:tr w:rsidR="005B033C" w:rsidTr="00F5787E">
        <w:trPr>
          <w:trHeight w:val="340"/>
        </w:trPr>
        <w:tc>
          <w:tcPr>
            <w:tcW w:w="14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Bilan général</w:t>
            </w:r>
          </w:p>
        </w:tc>
      </w:tr>
      <w:tr w:rsidR="005B033C" w:rsidTr="00F5787E">
        <w:trPr>
          <w:trHeight w:val="2098"/>
        </w:trPr>
        <w:tc>
          <w:tcPr>
            <w:tcW w:w="14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033C" w:rsidRDefault="005B033C" w:rsidP="00F5787E">
            <w:pPr>
              <w:snapToGrid w:val="0"/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  <w:jc w:val="center"/>
            </w:pPr>
            <w:r w:rsidRPr="007D1C00">
              <w:rPr>
                <w:i/>
              </w:rPr>
              <w:t>A renseigner à l’issue de l’action</w:t>
            </w:r>
          </w:p>
          <w:p w:rsidR="005B033C" w:rsidRDefault="005B033C" w:rsidP="00F5787E">
            <w:pPr>
              <w:spacing w:after="0" w:line="240" w:lineRule="auto"/>
            </w:pPr>
          </w:p>
          <w:p w:rsidR="005B033C" w:rsidRDefault="005B033C" w:rsidP="00F5787E">
            <w:pPr>
              <w:spacing w:after="0" w:line="240" w:lineRule="auto"/>
            </w:pPr>
          </w:p>
        </w:tc>
      </w:tr>
    </w:tbl>
    <w:p w:rsidR="005B033C" w:rsidRDefault="005B033C" w:rsidP="005B033C"/>
    <w:p w:rsidR="008B2D20" w:rsidRDefault="001739A1"/>
    <w:sectPr w:rsidR="008B2D20" w:rsidSect="0000073D">
      <w:headerReference w:type="default" r:id="rId6"/>
      <w:footerReference w:type="default" r:id="rId7"/>
      <w:headerReference w:type="first" r:id="rId8"/>
      <w:footerReference w:type="first" r:id="rId9"/>
      <w:pgSz w:w="16837" w:h="11905" w:orient="landscape"/>
      <w:pgMar w:top="1418" w:right="1417" w:bottom="1417" w:left="1417" w:header="720" w:footer="5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73D" w:rsidRDefault="0000073D" w:rsidP="0000073D">
      <w:pPr>
        <w:spacing w:after="0" w:line="240" w:lineRule="auto"/>
      </w:pPr>
      <w:r>
        <w:separator/>
      </w:r>
    </w:p>
  </w:endnote>
  <w:endnote w:type="continuationSeparator" w:id="0">
    <w:p w:rsidR="0000073D" w:rsidRDefault="0000073D" w:rsidP="0000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E1B" w:rsidRDefault="001739A1" w:rsidP="0000073D">
    <w:pPr>
      <w:pStyle w:val="Pieddepage"/>
      <w:pBdr>
        <w:top w:val="single" w:sz="4" w:space="8" w:color="000000"/>
      </w:pBdr>
      <w:rPr>
        <w:sz w:val="20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5B8D0CA5" wp14:editId="4D2AFB8B">
          <wp:simplePos x="0" y="0"/>
          <wp:positionH relativeFrom="column">
            <wp:posOffset>-23495</wp:posOffset>
          </wp:positionH>
          <wp:positionV relativeFrom="paragraph">
            <wp:posOffset>-19685</wp:posOffset>
          </wp:positionV>
          <wp:extent cx="9172575" cy="681990"/>
          <wp:effectExtent l="0" t="0" r="9525" b="3810"/>
          <wp:wrapNone/>
          <wp:docPr id="11" name="Image 11" descr="C:\Users\afoglia\AppData\Local\Packages\Microsoft.Windows.Photos_8wekyb3d8bbwe\TempState\ShareServiceTempFolder\Académie de Crétei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foglia\AppData\Local\Packages\Microsoft.Windows.Photos_8wekyb3d8bbwe\TempState\ShareServiceTempFolder\Académie de Créteil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037" r="14773"/>
                  <a:stretch/>
                </pic:blipFill>
                <pic:spPr bwMode="auto">
                  <a:xfrm>
                    <a:off x="0" y="0"/>
                    <a:ext cx="917257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33C">
      <w:rPr>
        <w:noProof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409575</wp:posOffset>
          </wp:positionH>
          <wp:positionV relativeFrom="paragraph">
            <wp:posOffset>9410700</wp:posOffset>
          </wp:positionV>
          <wp:extent cx="6823075" cy="107315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307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33C"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409575</wp:posOffset>
          </wp:positionH>
          <wp:positionV relativeFrom="paragraph">
            <wp:posOffset>9410700</wp:posOffset>
          </wp:positionV>
          <wp:extent cx="6823075" cy="107315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307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FBE" w:rsidRDefault="001739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867" w:rsidRDefault="001739A1">
    <w:pPr>
      <w:pStyle w:val="Pieddepag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A8542BF" wp14:editId="155E9B51">
          <wp:simplePos x="0" y="0"/>
          <wp:positionH relativeFrom="column">
            <wp:posOffset>-23495</wp:posOffset>
          </wp:positionH>
          <wp:positionV relativeFrom="paragraph">
            <wp:posOffset>-282575</wp:posOffset>
          </wp:positionV>
          <wp:extent cx="9172575" cy="681990"/>
          <wp:effectExtent l="0" t="0" r="9525" b="3810"/>
          <wp:wrapNone/>
          <wp:docPr id="10" name="Image 10" descr="C:\Users\afoglia\AppData\Local\Packages\Microsoft.Windows.Photos_8wekyb3d8bbwe\TempState\ShareServiceTempFolder\Académie de Crétei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foglia\AppData\Local\Packages\Microsoft.Windows.Photos_8wekyb3d8bbwe\TempState\ShareServiceTempFolder\Académie de Créteil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037" r="14773"/>
                  <a:stretch/>
                </pic:blipFill>
                <pic:spPr bwMode="auto">
                  <a:xfrm>
                    <a:off x="0" y="0"/>
                    <a:ext cx="917257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33C">
      <w:rPr>
        <w:noProof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409575</wp:posOffset>
          </wp:positionH>
          <wp:positionV relativeFrom="paragraph">
            <wp:posOffset>9410700</wp:posOffset>
          </wp:positionV>
          <wp:extent cx="6823075" cy="10731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307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33C"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409575</wp:posOffset>
          </wp:positionH>
          <wp:positionV relativeFrom="paragraph">
            <wp:posOffset>9410700</wp:posOffset>
          </wp:positionV>
          <wp:extent cx="6823075" cy="10731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307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33C"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409575</wp:posOffset>
          </wp:positionH>
          <wp:positionV relativeFrom="paragraph">
            <wp:posOffset>9410700</wp:posOffset>
          </wp:positionV>
          <wp:extent cx="6823075" cy="10731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307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33C"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409575</wp:posOffset>
          </wp:positionH>
          <wp:positionV relativeFrom="paragraph">
            <wp:posOffset>9410700</wp:posOffset>
          </wp:positionV>
          <wp:extent cx="6823075" cy="10731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307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73D" w:rsidRDefault="0000073D" w:rsidP="0000073D">
      <w:pPr>
        <w:spacing w:after="0" w:line="240" w:lineRule="auto"/>
      </w:pPr>
      <w:r>
        <w:separator/>
      </w:r>
    </w:p>
  </w:footnote>
  <w:footnote w:type="continuationSeparator" w:id="0">
    <w:p w:rsidR="0000073D" w:rsidRDefault="0000073D" w:rsidP="0000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E1B" w:rsidRDefault="001739A1">
    <w:pPr>
      <w:pStyle w:val="En-tte"/>
    </w:pPr>
  </w:p>
  <w:p w:rsidR="0006602D" w:rsidRDefault="001739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3D" w:rsidRPr="001739A1" w:rsidRDefault="0000073D" w:rsidP="001739A1">
    <w:pPr>
      <w:pStyle w:val="En-tte"/>
      <w:tabs>
        <w:tab w:val="left" w:pos="3960"/>
      </w:tabs>
      <w:jc w:val="right"/>
      <w:rPr>
        <w:rFonts w:ascii="Marianne" w:hAnsi="Marianne"/>
      </w:rPr>
    </w:pPr>
    <w:r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66F2B0ED" wp14:editId="077A6192">
          <wp:simplePos x="0" y="0"/>
          <wp:positionH relativeFrom="column">
            <wp:posOffset>-57150</wp:posOffset>
          </wp:positionH>
          <wp:positionV relativeFrom="paragraph">
            <wp:posOffset>-200025</wp:posOffset>
          </wp:positionV>
          <wp:extent cx="1042670" cy="837565"/>
          <wp:effectExtent l="0" t="0" r="5080" b="635"/>
          <wp:wrapNone/>
          <wp:docPr id="9" name="Image 9" descr="Académie de Créteil : se connecter à son compte web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Académie de Créteil : se connecter à son compte web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1739A1" w:rsidRPr="001739A1">
      <w:rPr>
        <w:rFonts w:ascii="Marianne" w:hAnsi="Marianne"/>
        <w:sz w:val="28"/>
      </w:rPr>
      <w:t>Service académique d’information et d’orientation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3C"/>
    <w:rsid w:val="0000073D"/>
    <w:rsid w:val="001739A1"/>
    <w:rsid w:val="002B6E5A"/>
    <w:rsid w:val="002E2A13"/>
    <w:rsid w:val="005B033C"/>
    <w:rsid w:val="00AE4EB9"/>
    <w:rsid w:val="00C20505"/>
    <w:rsid w:val="00F3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DD8D40"/>
  <w15:chartTrackingRefBased/>
  <w15:docId w15:val="{E097ACA5-DD34-458E-8360-1BF91A94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3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5B033C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033C"/>
    <w:rPr>
      <w:rFonts w:ascii="Calibri" w:eastAsia="Calibri" w:hAnsi="Calibri" w:cs="Calibri"/>
      <w:lang w:eastAsia="ar-SA"/>
    </w:rPr>
  </w:style>
  <w:style w:type="paragraph" w:styleId="Pieddepage">
    <w:name w:val="footer"/>
    <w:basedOn w:val="Normal"/>
    <w:link w:val="PieddepageCar"/>
    <w:rsid w:val="005B033C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B033C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Combelasse</dc:creator>
  <cp:keywords/>
  <dc:description/>
  <cp:lastModifiedBy>Adrien Foglia</cp:lastModifiedBy>
  <cp:revision>2</cp:revision>
  <dcterms:created xsi:type="dcterms:W3CDTF">2024-04-05T07:49:00Z</dcterms:created>
  <dcterms:modified xsi:type="dcterms:W3CDTF">2024-04-05T07:49:00Z</dcterms:modified>
</cp:coreProperties>
</file>