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795989BC" w:rsidR="007101D1" w:rsidRDefault="00F65225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</w:t>
      </w:r>
      <w:r w:rsidR="00782951">
        <w:rPr>
          <w:sz w:val="28"/>
          <w:szCs w:val="28"/>
          <w:lang w:val="fr-FR"/>
        </w:rPr>
        <w:t>c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75E48AB0" w:rsidR="002711DA" w:rsidRPr="00F7105A" w:rsidRDefault="00123858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n°2023</w:t>
      </w:r>
      <w:r w:rsidR="00EC5736">
        <w:rPr>
          <w:szCs w:val="20"/>
        </w:rPr>
        <w:t>-</w:t>
      </w:r>
      <w:r w:rsidR="009A08CC">
        <w:rPr>
          <w:szCs w:val="20"/>
        </w:rPr>
        <w:t>0</w:t>
      </w:r>
      <w:r w:rsidR="00D223D4">
        <w:rPr>
          <w:szCs w:val="20"/>
        </w:rPr>
        <w:t>87</w:t>
      </w:r>
      <w:bookmarkStart w:id="0" w:name="_GoBack"/>
      <w:bookmarkEnd w:id="0"/>
      <w:r w:rsidR="009A08CC">
        <w:rPr>
          <w:szCs w:val="20"/>
        </w:rPr>
        <w:t xml:space="preserve"> </w:t>
      </w:r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569F0511" w:rsidR="00782951" w:rsidRPr="00782951" w:rsidRDefault="00F7105A" w:rsidP="00F7105A">
      <w:pPr>
        <w:pStyle w:val="En-tte"/>
        <w:tabs>
          <w:tab w:val="clear" w:pos="4513"/>
        </w:tabs>
        <w:rPr>
          <w:sz w:val="24"/>
          <w:szCs w:val="24"/>
          <w:lang w:val="fr-FR"/>
        </w:rPr>
      </w:pPr>
      <w:r>
        <w:rPr>
          <w:b/>
          <w:sz w:val="20"/>
          <w:szCs w:val="20"/>
          <w:lang w:val="fr-FR"/>
        </w:rPr>
        <w:t xml:space="preserve">Titre : rapport d’aptitude professionnelle (à l’exception de l’accès au grade d’AAHC, à l’échelon spécial du grade d’IGR HC et d’AAE HC)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578BC7A9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4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68C8D482" w14:textId="77777777" w:rsidTr="00F7105A">
        <w:trPr>
          <w:trHeight w:val="142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le parcours professionnel de l’agent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7DA2F90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85F624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E4A3C1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F154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4AEDCE6B" w14:textId="77777777" w:rsidTr="00F7105A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2497ABC6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les activités actuelles de l’agent et l’étendue de ses missions et de ses responsabilités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37C673DD" w14:textId="77777777" w:rsidTr="00F7105A">
        <w:trPr>
          <w:trHeight w:val="1413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5BD9D82B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de la contribution de l’agent à l’activité du service, du laboratoire ou de toute autre structure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3C37C4A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23197A9C" w14:textId="77777777" w:rsidTr="00F7105A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l’aptitude de l’agent : capacités d’adaptation à l’environnement, capacité au dialogue avec les partenaires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4BF698AC" w14:textId="77777777" w:rsidTr="00F7105A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générale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2CE792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759C9D51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0B0932">
        <w:rPr>
          <w:sz w:val="20"/>
          <w:szCs w:val="20"/>
          <w:lang w:val="fr-FR"/>
        </w:rPr>
        <w:t> :</w:t>
      </w:r>
    </w:p>
    <w:p w14:paraId="144C279C" w14:textId="53CAB5A3" w:rsidR="00AD001F" w:rsidRDefault="00AD001F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E4A082A" w14:textId="015FE68B" w:rsidR="005C2A2E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571C09E8" w14:textId="17C80DE6" w:rsidR="005C2A2E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70CA0033" w14:textId="71F744DA" w:rsidR="005C2A2E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C9D2E01" w14:textId="1CAA2979" w:rsidR="00AD001F" w:rsidRPr="00C20325" w:rsidRDefault="00AD001F" w:rsidP="00AD001F">
            <w:pPr>
              <w:pStyle w:val="En-tte"/>
              <w:tabs>
                <w:tab w:val="clear" w:pos="4513"/>
                <w:tab w:val="left" w:pos="7301"/>
              </w:tabs>
              <w:spacing w:before="60"/>
              <w:rPr>
                <w:sz w:val="20"/>
                <w:szCs w:val="20"/>
              </w:rPr>
            </w:pPr>
            <w:r w:rsidRPr="00C20325">
              <w:rPr>
                <w:sz w:val="20"/>
                <w:szCs w:val="20"/>
              </w:rPr>
              <w:t xml:space="preserve">Signature du </w:t>
            </w:r>
            <w:r>
              <w:rPr>
                <w:sz w:val="20"/>
                <w:szCs w:val="20"/>
              </w:rPr>
              <w:t xml:space="preserve">chef </w:t>
            </w:r>
            <w:proofErr w:type="spellStart"/>
            <w:r>
              <w:rPr>
                <w:sz w:val="20"/>
                <w:szCs w:val="20"/>
              </w:rPr>
              <w:t>d’établissement</w:t>
            </w:r>
            <w:proofErr w:type="spellEnd"/>
            <w:r>
              <w:rPr>
                <w:sz w:val="20"/>
                <w:szCs w:val="20"/>
              </w:rPr>
              <w:t xml:space="preserve">, chef de structure, du </w:t>
            </w:r>
            <w:proofErr w:type="spellStart"/>
            <w:r>
              <w:rPr>
                <w:sz w:val="20"/>
                <w:szCs w:val="20"/>
              </w:rPr>
              <w:t>président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du </w:t>
            </w:r>
            <w:proofErr w:type="spellStart"/>
            <w:r>
              <w:rPr>
                <w:sz w:val="20"/>
                <w:szCs w:val="20"/>
              </w:rPr>
              <w:t>recteur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22DA4F6" w14:textId="70999E98" w:rsidR="00AD001F" w:rsidRDefault="00AD001F" w:rsidP="00AD001F"/>
    <w:p w14:paraId="17C586E6" w14:textId="77777777" w:rsidR="00AD001F" w:rsidRPr="00836FC9" w:rsidRDefault="00AD001F" w:rsidP="00AD001F"/>
    <w:p w14:paraId="770D2C97" w14:textId="77777777" w:rsidR="00F65225" w:rsidRPr="00782951" w:rsidRDefault="00F65225" w:rsidP="00F65225">
      <w:pPr>
        <w:rPr>
          <w:sz w:val="20"/>
          <w:szCs w:val="20"/>
          <w:lang w:val="fr-FR"/>
        </w:rPr>
      </w:pPr>
    </w:p>
    <w:p w14:paraId="37537014" w14:textId="77777777" w:rsidR="00F65225" w:rsidRPr="00782951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sectPr w:rsidR="00F65225" w:rsidRPr="00782951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E9989" w14:textId="77777777" w:rsidR="00416B60" w:rsidRDefault="00416B60" w:rsidP="0079276E">
      <w:r>
        <w:separator/>
      </w:r>
    </w:p>
  </w:endnote>
  <w:endnote w:type="continuationSeparator" w:id="0">
    <w:p w14:paraId="775311E4" w14:textId="77777777" w:rsidR="00416B60" w:rsidRDefault="00416B6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/>
    <w:sdtContent>
      <w:p w14:paraId="55147736" w14:textId="7A4DCEB8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3D4" w:rsidRPr="00D223D4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7786FEF8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3D4" w:rsidRPr="00D223D4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A495" w14:textId="77777777" w:rsidR="00416B60" w:rsidRDefault="00416B60" w:rsidP="0079276E">
      <w:r>
        <w:separator/>
      </w:r>
    </w:p>
  </w:footnote>
  <w:footnote w:type="continuationSeparator" w:id="0">
    <w:p w14:paraId="257AB201" w14:textId="77777777" w:rsidR="00416B60" w:rsidRDefault="00416B6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0932"/>
    <w:rsid w:val="000B7E46"/>
    <w:rsid w:val="001200FD"/>
    <w:rsid w:val="00123858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6049F"/>
    <w:rsid w:val="005618BA"/>
    <w:rsid w:val="0056218C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A78A4"/>
    <w:rsid w:val="006D502A"/>
    <w:rsid w:val="007101D1"/>
    <w:rsid w:val="00733828"/>
    <w:rsid w:val="007564E8"/>
    <w:rsid w:val="007721F0"/>
    <w:rsid w:val="00782951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8CC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D001F"/>
    <w:rsid w:val="00AE48FE"/>
    <w:rsid w:val="00AF1D5B"/>
    <w:rsid w:val="00B02E79"/>
    <w:rsid w:val="00B37451"/>
    <w:rsid w:val="00B46AF7"/>
    <w:rsid w:val="00B55B58"/>
    <w:rsid w:val="00B5767A"/>
    <w:rsid w:val="00B605C4"/>
    <w:rsid w:val="00B90BFA"/>
    <w:rsid w:val="00C220A3"/>
    <w:rsid w:val="00C41844"/>
    <w:rsid w:val="00C501A9"/>
    <w:rsid w:val="00C57944"/>
    <w:rsid w:val="00C66322"/>
    <w:rsid w:val="00C67312"/>
    <w:rsid w:val="00C7451D"/>
    <w:rsid w:val="00CD5E65"/>
    <w:rsid w:val="00CE16E3"/>
    <w:rsid w:val="00CE1BE6"/>
    <w:rsid w:val="00D10C52"/>
    <w:rsid w:val="00D223D4"/>
    <w:rsid w:val="00D23975"/>
    <w:rsid w:val="00D56BBE"/>
    <w:rsid w:val="00D96935"/>
    <w:rsid w:val="00DA2090"/>
    <w:rsid w:val="00DC5BB5"/>
    <w:rsid w:val="00DD50D6"/>
    <w:rsid w:val="00E05336"/>
    <w:rsid w:val="00E21923"/>
    <w:rsid w:val="00E669F0"/>
    <w:rsid w:val="00EB3F22"/>
    <w:rsid w:val="00EC5736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c7ddd52-0a06-43b1-a35c-dcb15ea2e3f4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10737-A9B3-4578-8369-46D53BCE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9</cp:revision>
  <cp:lastPrinted>2021-01-20T15:15:00Z</cp:lastPrinted>
  <dcterms:created xsi:type="dcterms:W3CDTF">2021-01-14T07:50:00Z</dcterms:created>
  <dcterms:modified xsi:type="dcterms:W3CDTF">2023-10-12T07:56:00Z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